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70901" w14:textId="77777777" w:rsidR="004109D5" w:rsidRPr="004109D5" w:rsidRDefault="008A5FE5" w:rsidP="00545F42">
      <w:pPr>
        <w:adjustRightInd w:val="0"/>
        <w:snapToGrid w:val="0"/>
        <w:jc w:val="center"/>
        <w:rPr>
          <w:rFonts w:ascii="メイリオ" w:eastAsia="メイリオ" w:hAnsi="メイリオ" w:cs="ＭＳ ゴシック"/>
          <w:b/>
          <w:color w:val="002060"/>
          <w:sz w:val="36"/>
          <w:szCs w:val="36"/>
        </w:rPr>
      </w:pPr>
      <w:r w:rsidRPr="004109D5">
        <w:rPr>
          <w:rFonts w:ascii="メイリオ" w:eastAsia="メイリオ" w:hAnsi="メイリオ" w:cs="ＭＳ ゴシック" w:hint="eastAsia"/>
          <w:b/>
          <w:color w:val="002060"/>
          <w:sz w:val="36"/>
          <w:szCs w:val="36"/>
        </w:rPr>
        <w:t>稲盛和夫</w:t>
      </w:r>
      <w:r w:rsidR="00D627A0" w:rsidRPr="004109D5">
        <w:rPr>
          <w:rFonts w:ascii="メイリオ" w:eastAsia="メイリオ" w:hAnsi="メイリオ" w:cs="ＭＳ ゴシック" w:hint="eastAsia"/>
          <w:b/>
          <w:color w:val="002060"/>
          <w:sz w:val="36"/>
          <w:szCs w:val="36"/>
        </w:rPr>
        <w:t>氏の青少年期に学ぶ「レジリエンス」</w:t>
      </w:r>
    </w:p>
    <w:p w14:paraId="3B0138B1" w14:textId="77777777" w:rsidR="00D86906" w:rsidRPr="004109D5" w:rsidRDefault="00D627A0" w:rsidP="00545F42">
      <w:pPr>
        <w:adjustRightInd w:val="0"/>
        <w:snapToGrid w:val="0"/>
        <w:jc w:val="center"/>
        <w:rPr>
          <w:rFonts w:ascii="メイリオ" w:eastAsia="メイリオ" w:hAnsi="メイリオ" w:cs="ＭＳ ゴシック"/>
          <w:b/>
          <w:color w:val="002060"/>
          <w:sz w:val="36"/>
          <w:szCs w:val="36"/>
        </w:rPr>
      </w:pPr>
      <w:r w:rsidRPr="004109D5">
        <w:rPr>
          <w:rFonts w:ascii="メイリオ" w:eastAsia="メイリオ" w:hAnsi="メイリオ" w:cs="ＭＳ ゴシック" w:hint="eastAsia"/>
          <w:b/>
          <w:color w:val="002060"/>
          <w:sz w:val="36"/>
          <w:szCs w:val="36"/>
        </w:rPr>
        <w:t>授業</w:t>
      </w:r>
      <w:r w:rsidR="000F750F" w:rsidRPr="004109D5">
        <w:rPr>
          <w:rFonts w:ascii="メイリオ" w:eastAsia="メイリオ" w:hAnsi="メイリオ" w:cs="ＭＳ ゴシック" w:hint="eastAsia"/>
          <w:b/>
          <w:color w:val="002060"/>
          <w:sz w:val="36"/>
          <w:szCs w:val="36"/>
        </w:rPr>
        <w:t>案</w:t>
      </w:r>
    </w:p>
    <w:p w14:paraId="38E8BA2A" w14:textId="77777777" w:rsidR="00D86906" w:rsidRDefault="00D86906" w:rsidP="00D86906">
      <w:pPr>
        <w:adjustRightInd w:val="0"/>
        <w:snapToGrid w:val="0"/>
        <w:rPr>
          <w:rFonts w:ascii="メイリオ" w:eastAsia="メイリオ" w:hAnsi="メイリオ" w:cs="ＭＳ ゴシック"/>
          <w:b/>
          <w:color w:val="002060"/>
          <w:sz w:val="24"/>
          <w:szCs w:val="24"/>
        </w:rPr>
      </w:pPr>
    </w:p>
    <w:p w14:paraId="533AAB42" w14:textId="77777777" w:rsidR="00430794" w:rsidRPr="004109D5" w:rsidRDefault="00430794" w:rsidP="00430794">
      <w:pPr>
        <w:adjustRightInd w:val="0"/>
        <w:snapToGrid w:val="0"/>
        <w:rPr>
          <w:rFonts w:ascii="メイリオ" w:eastAsia="メイリオ" w:hAnsi="メイリオ" w:cs="ＭＳ ゴシック"/>
          <w:b/>
          <w:color w:val="002060"/>
          <w:sz w:val="28"/>
          <w:szCs w:val="28"/>
        </w:rPr>
      </w:pPr>
      <w:r w:rsidRPr="004109D5">
        <w:rPr>
          <w:rFonts w:ascii="メイリオ" w:eastAsia="メイリオ" w:hAnsi="メイリオ" w:cs="ＭＳ ゴシック" w:hint="eastAsia"/>
          <w:b/>
          <w:color w:val="002060"/>
          <w:sz w:val="28"/>
          <w:szCs w:val="28"/>
        </w:rPr>
        <w:t>本</w:t>
      </w:r>
      <w:r w:rsidR="004109D5" w:rsidRPr="004109D5">
        <w:rPr>
          <w:rFonts w:ascii="メイリオ" w:eastAsia="メイリオ" w:hAnsi="メイリオ" w:cs="ＭＳ ゴシック" w:hint="eastAsia"/>
          <w:b/>
          <w:color w:val="002060"/>
          <w:sz w:val="28"/>
          <w:szCs w:val="28"/>
        </w:rPr>
        <w:t>授業</w:t>
      </w:r>
      <w:r w:rsidRPr="004109D5">
        <w:rPr>
          <w:rFonts w:ascii="メイリオ" w:eastAsia="メイリオ" w:hAnsi="メイリオ" w:cs="ＭＳ ゴシック" w:hint="eastAsia"/>
          <w:b/>
          <w:color w:val="002060"/>
          <w:sz w:val="28"/>
          <w:szCs w:val="28"/>
        </w:rPr>
        <w:t>の意義・狙い</w:t>
      </w:r>
    </w:p>
    <w:p w14:paraId="0CC8E031" w14:textId="77777777" w:rsidR="00430794" w:rsidRPr="00430794" w:rsidRDefault="00430794" w:rsidP="00AC6407">
      <w:pPr>
        <w:adjustRightInd w:val="0"/>
        <w:snapToGrid w:val="0"/>
        <w:ind w:firstLineChars="100" w:firstLine="210"/>
        <w:rPr>
          <w:rFonts w:ascii="メイリオ" w:eastAsia="メイリオ" w:hAnsi="メイリオ" w:cs="ＭＳ ゴシック"/>
          <w:szCs w:val="21"/>
        </w:rPr>
      </w:pPr>
      <w:r w:rsidRPr="00430794">
        <w:rPr>
          <w:rFonts w:ascii="メイリオ" w:eastAsia="メイリオ" w:hAnsi="メイリオ" w:cs="ＭＳ ゴシック" w:hint="eastAsia"/>
          <w:szCs w:val="21"/>
        </w:rPr>
        <w:t>京セラ、KDDI創業、JAL再建など、経営者としてだけでなく、盛和塾、京都賞など、後進の育成や社会の発展のため、精力的に活動されている稲盛和夫氏。しかし、氏の人生は順風満帆であったわけではない。特に青少年期は、中学・大学受験を失敗、結核にかかる、など、苦難の連続だった。</w:t>
      </w:r>
      <w:r w:rsidR="004109D5">
        <w:rPr>
          <w:rFonts w:ascii="メイリオ" w:eastAsia="メイリオ" w:hAnsi="メイリオ" w:cs="ＭＳ ゴシック" w:hint="eastAsia"/>
          <w:szCs w:val="21"/>
        </w:rPr>
        <w:t>氏は、</w:t>
      </w:r>
      <w:r w:rsidRPr="00430794">
        <w:rPr>
          <w:rFonts w:ascii="メイリオ" w:eastAsia="メイリオ" w:hAnsi="メイリオ" w:cs="ＭＳ ゴシック" w:hint="eastAsia"/>
          <w:szCs w:val="21"/>
        </w:rPr>
        <w:t>その苦難を折れない心で潜り抜けた</w:t>
      </w:r>
      <w:r w:rsidR="004109D5">
        <w:rPr>
          <w:rFonts w:ascii="メイリオ" w:eastAsia="メイリオ" w:hAnsi="メイリオ" w:cs="ＭＳ ゴシック" w:hint="eastAsia"/>
          <w:szCs w:val="21"/>
        </w:rPr>
        <w:t>だけでなく</w:t>
      </w:r>
      <w:r w:rsidRPr="00430794">
        <w:rPr>
          <w:rFonts w:ascii="メイリオ" w:eastAsia="メイリオ" w:hAnsi="メイリオ" w:cs="ＭＳ ゴシック" w:hint="eastAsia"/>
          <w:szCs w:val="21"/>
        </w:rPr>
        <w:t>、苦難を自らの試練と捉えて正面から向き合い、成長のバネとしてきたように見える。</w:t>
      </w:r>
    </w:p>
    <w:p w14:paraId="114D69C8" w14:textId="77777777" w:rsidR="00430794" w:rsidRDefault="00430794" w:rsidP="00AC6407">
      <w:pPr>
        <w:adjustRightInd w:val="0"/>
        <w:snapToGrid w:val="0"/>
        <w:ind w:firstLineChars="100" w:firstLine="210"/>
        <w:rPr>
          <w:rFonts w:ascii="メイリオ" w:eastAsia="メイリオ" w:hAnsi="メイリオ" w:cs="ＭＳ ゴシック"/>
          <w:szCs w:val="21"/>
        </w:rPr>
      </w:pPr>
      <w:r>
        <w:rPr>
          <w:rFonts w:ascii="メイリオ" w:eastAsia="メイリオ" w:hAnsi="メイリオ" w:cs="ＭＳ ゴシック" w:hint="eastAsia"/>
          <w:szCs w:val="21"/>
        </w:rPr>
        <w:t>本</w:t>
      </w:r>
      <w:r w:rsidR="004109D5">
        <w:rPr>
          <w:rFonts w:ascii="メイリオ" w:eastAsia="メイリオ" w:hAnsi="メイリオ" w:cs="ＭＳ ゴシック" w:hint="eastAsia"/>
          <w:szCs w:val="21"/>
        </w:rPr>
        <w:t>授業</w:t>
      </w:r>
      <w:r w:rsidRPr="00430794">
        <w:rPr>
          <w:rFonts w:ascii="メイリオ" w:eastAsia="メイリオ" w:hAnsi="メイリオ" w:cs="ＭＳ ゴシック" w:hint="eastAsia"/>
          <w:szCs w:val="21"/>
        </w:rPr>
        <w:t>は、そんな氏の生き方からレジリエンス（折れない心・復活力）やPTG</w:t>
      </w:r>
      <w:r>
        <w:rPr>
          <w:rFonts w:ascii="メイリオ" w:eastAsia="メイリオ" w:hAnsi="メイリオ" w:cs="ＭＳ ゴシック" w:hint="eastAsia"/>
          <w:szCs w:val="21"/>
        </w:rPr>
        <w:t>※について学ぶとともに、</w:t>
      </w:r>
      <w:r w:rsidRPr="00430794">
        <w:rPr>
          <w:rFonts w:ascii="メイリオ" w:eastAsia="メイリオ" w:hAnsi="メイリオ" w:cs="ＭＳ ゴシック" w:hint="eastAsia"/>
          <w:szCs w:val="21"/>
        </w:rPr>
        <w:t>稲盛氏およびクラスメイトの視点・考え方を知ることにより、「同じ事実も、人によってさまざまな捉え方がある」「視点・考え方を変えれば、問題解</w:t>
      </w:r>
      <w:r w:rsidR="00AC6407">
        <w:rPr>
          <w:rFonts w:ascii="メイリオ" w:eastAsia="メイリオ" w:hAnsi="メイリオ" w:cs="ＭＳ ゴシック" w:hint="eastAsia"/>
          <w:szCs w:val="21"/>
        </w:rPr>
        <w:t>決の道は必ず開ける」</w:t>
      </w:r>
      <w:r w:rsidR="004109D5" w:rsidRPr="00430794">
        <w:rPr>
          <w:rFonts w:ascii="メイリオ" w:eastAsia="メイリオ" w:hAnsi="メイリオ" w:cs="ＭＳ ゴシック" w:hint="eastAsia"/>
          <w:szCs w:val="21"/>
        </w:rPr>
        <w:t>「失敗や挫折・苦難は成長へのステップである」</w:t>
      </w:r>
      <w:r w:rsidR="00AC6407">
        <w:rPr>
          <w:rFonts w:ascii="メイリオ" w:eastAsia="メイリオ" w:hAnsi="メイリオ" w:cs="ＭＳ ゴシック" w:hint="eastAsia"/>
          <w:szCs w:val="21"/>
        </w:rPr>
        <w:t>というマインドセット</w:t>
      </w:r>
      <w:r w:rsidR="004109D5">
        <w:rPr>
          <w:rFonts w:ascii="メイリオ" w:eastAsia="メイリオ" w:hAnsi="メイリオ" w:cs="ＭＳ ゴシック" w:hint="eastAsia"/>
          <w:szCs w:val="21"/>
        </w:rPr>
        <w:t>の重要さに気づき、共感・理解することを狙いとする</w:t>
      </w:r>
      <w:r w:rsidR="00AC6407">
        <w:rPr>
          <w:rFonts w:ascii="メイリオ" w:eastAsia="メイリオ" w:hAnsi="メイリオ" w:cs="ＭＳ ゴシック" w:hint="eastAsia"/>
          <w:szCs w:val="21"/>
        </w:rPr>
        <w:t>。</w:t>
      </w:r>
    </w:p>
    <w:p w14:paraId="61DFD70D" w14:textId="77777777" w:rsidR="00430794" w:rsidRPr="00AC6407" w:rsidRDefault="00AC6407" w:rsidP="00AC6407">
      <w:pPr>
        <w:adjustRightInd w:val="0"/>
        <w:snapToGrid w:val="0"/>
        <w:ind w:firstLineChars="100" w:firstLine="210"/>
        <w:rPr>
          <w:rFonts w:ascii="メイリオ" w:eastAsia="メイリオ" w:hAnsi="メイリオ" w:cs="ＭＳ ゴシック"/>
          <w:szCs w:val="21"/>
        </w:rPr>
      </w:pPr>
      <w:r>
        <w:rPr>
          <w:rFonts w:ascii="メイリオ" w:eastAsia="メイリオ" w:hAnsi="メイリオ" w:cs="ＭＳ ゴシック" w:hint="eastAsia"/>
          <w:szCs w:val="21"/>
        </w:rPr>
        <w:t>さらに</w:t>
      </w:r>
      <w:r w:rsidRPr="00430794">
        <w:rPr>
          <w:rFonts w:ascii="メイリオ" w:eastAsia="メイリオ" w:hAnsi="メイリオ" w:cs="ＭＳ ゴシック" w:hint="eastAsia"/>
          <w:szCs w:val="21"/>
        </w:rPr>
        <w:t>、子供たちが自らの「</w:t>
      </w:r>
      <w:r>
        <w:rPr>
          <w:rFonts w:ascii="メイリオ" w:eastAsia="メイリオ" w:hAnsi="メイリオ" w:cs="ＭＳ ゴシック" w:hint="eastAsia"/>
          <w:szCs w:val="21"/>
        </w:rPr>
        <w:t>逆境からの立ち直り</w:t>
      </w:r>
      <w:r w:rsidRPr="00430794">
        <w:rPr>
          <w:rFonts w:ascii="メイリオ" w:eastAsia="メイリオ" w:hAnsi="メイリオ" w:cs="ＭＳ ゴシック" w:hint="eastAsia"/>
          <w:szCs w:val="21"/>
        </w:rPr>
        <w:t>体験」を振り返り、</w:t>
      </w:r>
      <w:r>
        <w:rPr>
          <w:rFonts w:ascii="メイリオ" w:eastAsia="メイリオ" w:hAnsi="メイリオ" w:cs="ＭＳ ゴシック" w:hint="eastAsia"/>
          <w:szCs w:val="21"/>
        </w:rPr>
        <w:t>仲間に語ることで、自分自身の「失敗から立ち直る力」「試練を乗り越える力」を再確認、</w:t>
      </w:r>
      <w:r w:rsidR="004109D5">
        <w:rPr>
          <w:rFonts w:ascii="メイリオ" w:eastAsia="メイリオ" w:hAnsi="メイリオ" w:cs="ＭＳ ゴシック" w:hint="eastAsia"/>
          <w:szCs w:val="21"/>
        </w:rPr>
        <w:t>「人生にはいろいろなことがあるが、自分は</w:t>
      </w:r>
      <w:r w:rsidRPr="00430794">
        <w:rPr>
          <w:rFonts w:ascii="メイリオ" w:eastAsia="メイリオ" w:hAnsi="メイリオ" w:cs="ＭＳ ゴシック" w:hint="eastAsia"/>
          <w:szCs w:val="21"/>
        </w:rPr>
        <w:t>乗り越えていける」という自己肯定感・自己効力感を醸成することを目的とする。</w:t>
      </w:r>
    </w:p>
    <w:p w14:paraId="6349ECCE" w14:textId="77777777" w:rsidR="00430794" w:rsidRPr="00430794" w:rsidRDefault="00AC6407" w:rsidP="00AC6407">
      <w:pPr>
        <w:adjustRightInd w:val="0"/>
        <w:snapToGrid w:val="0"/>
        <w:ind w:firstLineChars="100" w:firstLine="210"/>
        <w:rPr>
          <w:rFonts w:ascii="メイリオ" w:eastAsia="メイリオ" w:hAnsi="メイリオ" w:cs="ＭＳ ゴシック"/>
          <w:szCs w:val="21"/>
        </w:rPr>
      </w:pPr>
      <w:r>
        <w:rPr>
          <w:rFonts w:ascii="メイリオ" w:eastAsia="メイリオ" w:hAnsi="メイリオ" w:cs="ＭＳ ゴシック" w:hint="eastAsia"/>
          <w:szCs w:val="21"/>
        </w:rPr>
        <w:t>また、最終日には、これからぶつかるかもしれない逆境を乗り越えた</w:t>
      </w:r>
      <w:r w:rsidR="004109D5">
        <w:rPr>
          <w:rFonts w:ascii="メイリオ" w:eastAsia="メイリオ" w:hAnsi="メイリオ" w:cs="ＭＳ ゴシック" w:hint="eastAsia"/>
          <w:szCs w:val="21"/>
        </w:rPr>
        <w:t>何人かの</w:t>
      </w:r>
      <w:r>
        <w:rPr>
          <w:rFonts w:ascii="メイリオ" w:eastAsia="メイリオ" w:hAnsi="メイリオ" w:cs="ＭＳ ゴシック" w:hint="eastAsia"/>
          <w:szCs w:val="21"/>
        </w:rPr>
        <w:t>人々</w:t>
      </w:r>
      <w:r w:rsidR="004109D5">
        <w:rPr>
          <w:rFonts w:ascii="メイリオ" w:eastAsia="メイリオ" w:hAnsi="メイリオ" w:cs="ＭＳ ゴシック" w:hint="eastAsia"/>
          <w:szCs w:val="21"/>
        </w:rPr>
        <w:t>の取り組み</w:t>
      </w:r>
      <w:r>
        <w:rPr>
          <w:rFonts w:ascii="メイリオ" w:eastAsia="メイリオ" w:hAnsi="メイリオ" w:cs="ＭＳ ゴシック" w:hint="eastAsia"/>
          <w:szCs w:val="21"/>
        </w:rPr>
        <w:t>を紹介。</w:t>
      </w:r>
      <w:r w:rsidR="00430794" w:rsidRPr="00430794">
        <w:rPr>
          <w:rFonts w:ascii="メイリオ" w:eastAsia="メイリオ" w:hAnsi="メイリオ" w:cs="ＭＳ ゴシック" w:hint="eastAsia"/>
          <w:szCs w:val="21"/>
        </w:rPr>
        <w:t>「他者に貢献すること（利他の心）」がレジリエンスを高め</w:t>
      </w:r>
      <w:r w:rsidR="004109D5">
        <w:rPr>
          <w:rFonts w:ascii="メイリオ" w:eastAsia="メイリオ" w:hAnsi="メイリオ" w:cs="ＭＳ ゴシック" w:hint="eastAsia"/>
          <w:szCs w:val="21"/>
        </w:rPr>
        <w:t>ることを知り、利他の心の大切さに気付いてもらいたいと考える</w:t>
      </w:r>
      <w:r>
        <w:rPr>
          <w:rFonts w:ascii="メイリオ" w:eastAsia="メイリオ" w:hAnsi="メイリオ" w:cs="ＭＳ ゴシック" w:hint="eastAsia"/>
          <w:szCs w:val="21"/>
        </w:rPr>
        <w:t>。</w:t>
      </w:r>
    </w:p>
    <w:p w14:paraId="260E87EF" w14:textId="77777777" w:rsidR="00430794" w:rsidRDefault="00430794" w:rsidP="00430794">
      <w:pPr>
        <w:adjustRightInd w:val="0"/>
        <w:snapToGrid w:val="0"/>
        <w:rPr>
          <w:rFonts w:ascii="メイリオ" w:eastAsia="メイリオ" w:hAnsi="メイリオ" w:cs="ＭＳ ゴシック"/>
          <w:sz w:val="18"/>
          <w:szCs w:val="18"/>
        </w:rPr>
      </w:pPr>
      <w:r w:rsidRPr="00AC6407">
        <w:rPr>
          <w:rFonts w:ascii="メイリオ" w:eastAsia="メイリオ" w:hAnsi="メイリオ" w:cs="ＭＳ ゴシック" w:hint="eastAsia"/>
          <w:sz w:val="18"/>
          <w:szCs w:val="18"/>
        </w:rPr>
        <w:t>※心理学や精神医学の分野では、失敗や苦難から学び成長することを、PTG（Post-traumatic Grow 心的外傷後成長）と呼ぶ。</w:t>
      </w:r>
    </w:p>
    <w:p w14:paraId="1681A149" w14:textId="7B522ED0" w:rsidR="00BC53EC" w:rsidRDefault="00BC53EC">
      <w:pPr>
        <w:widowControl/>
        <w:jc w:val="left"/>
        <w:rPr>
          <w:rFonts w:ascii="メイリオ" w:eastAsia="メイリオ" w:hAnsi="メイリオ" w:cs="ＭＳ ゴシック"/>
          <w:sz w:val="18"/>
          <w:szCs w:val="18"/>
        </w:rPr>
      </w:pPr>
      <w:r>
        <w:rPr>
          <w:rFonts w:ascii="メイリオ" w:eastAsia="メイリオ" w:hAnsi="メイリオ" w:cs="ＭＳ ゴシック"/>
          <w:sz w:val="18"/>
          <w:szCs w:val="18"/>
        </w:rPr>
        <w:br w:type="page"/>
      </w:r>
    </w:p>
    <w:p w14:paraId="06152F9C" w14:textId="5037BD8C" w:rsidR="004109D5" w:rsidRPr="004109D5" w:rsidRDefault="004109D5" w:rsidP="00A0465F">
      <w:pPr>
        <w:adjustRightInd w:val="0"/>
        <w:snapToGrid w:val="0"/>
        <w:rPr>
          <w:rFonts w:ascii="メイリオ" w:eastAsia="メイリオ" w:hAnsi="メイリオ" w:cs="ＭＳ ゴシック"/>
          <w:b/>
          <w:color w:val="002060"/>
          <w:sz w:val="28"/>
          <w:szCs w:val="28"/>
        </w:rPr>
      </w:pPr>
      <w:r w:rsidRPr="004109D5">
        <w:rPr>
          <w:rFonts w:ascii="メイリオ" w:eastAsia="メイリオ" w:hAnsi="メイリオ" w:cs="ＭＳ ゴシック" w:hint="eastAsia"/>
          <w:b/>
          <w:color w:val="002060"/>
          <w:sz w:val="28"/>
          <w:szCs w:val="28"/>
        </w:rPr>
        <w:lastRenderedPageBreak/>
        <w:t>１時限×</w:t>
      </w:r>
      <w:r w:rsidR="00E4666A">
        <w:rPr>
          <w:rFonts w:ascii="メイリオ" w:eastAsia="メイリオ" w:hAnsi="メイリオ" w:cs="ＭＳ ゴシック" w:hint="eastAsia"/>
          <w:b/>
          <w:color w:val="002060"/>
          <w:sz w:val="28"/>
          <w:szCs w:val="28"/>
        </w:rPr>
        <w:t>３</w:t>
      </w:r>
      <w:r w:rsidRPr="004109D5">
        <w:rPr>
          <w:rFonts w:ascii="メイリオ" w:eastAsia="メイリオ" w:hAnsi="メイリオ" w:cs="ＭＳ ゴシック" w:hint="eastAsia"/>
          <w:b/>
          <w:color w:val="002060"/>
          <w:sz w:val="28"/>
          <w:szCs w:val="28"/>
        </w:rPr>
        <w:t>回構成案</w:t>
      </w:r>
    </w:p>
    <w:p w14:paraId="237213F7" w14:textId="77777777" w:rsidR="00E4666A" w:rsidRDefault="00E4666A" w:rsidP="00D86906">
      <w:pPr>
        <w:adjustRightInd w:val="0"/>
        <w:snapToGrid w:val="0"/>
        <w:rPr>
          <w:rFonts w:ascii="メイリオ" w:eastAsia="メイリオ" w:hAnsi="メイリオ" w:cs="ＭＳ ゴシック"/>
          <w:b/>
          <w:color w:val="002060"/>
          <w:sz w:val="24"/>
          <w:szCs w:val="24"/>
        </w:rPr>
      </w:pPr>
    </w:p>
    <w:p w14:paraId="75D02F16" w14:textId="2A60C2A2" w:rsidR="00D86906" w:rsidRDefault="004109D5" w:rsidP="00D86906">
      <w:pPr>
        <w:adjustRightInd w:val="0"/>
        <w:snapToGrid w:val="0"/>
        <w:rPr>
          <w:rFonts w:ascii="メイリオ" w:eastAsia="メイリオ" w:hAnsi="メイリオ" w:cs="ＭＳ ゴシック"/>
          <w:b/>
          <w:color w:val="002060"/>
          <w:sz w:val="24"/>
          <w:szCs w:val="24"/>
        </w:rPr>
      </w:pPr>
      <w:r>
        <w:rPr>
          <w:rFonts w:ascii="メイリオ" w:eastAsia="メイリオ" w:hAnsi="メイリオ" w:cs="ＭＳ ゴシック" w:hint="eastAsia"/>
          <w:b/>
          <w:color w:val="002060"/>
          <w:sz w:val="24"/>
          <w:szCs w:val="24"/>
        </w:rPr>
        <w:t>●</w:t>
      </w:r>
      <w:r w:rsidR="00B20EB9" w:rsidRPr="00786C9B">
        <w:rPr>
          <w:rFonts w:ascii="メイリオ" w:eastAsia="メイリオ" w:hAnsi="メイリオ" w:cs="ＭＳ ゴシック" w:hint="eastAsia"/>
          <w:b/>
          <w:color w:val="002060"/>
          <w:sz w:val="24"/>
          <w:szCs w:val="24"/>
        </w:rPr>
        <w:t>1</w:t>
      </w:r>
      <w:r w:rsidR="000534E7">
        <w:rPr>
          <w:rFonts w:ascii="メイリオ" w:eastAsia="メイリオ" w:hAnsi="メイリオ" w:cs="ＭＳ ゴシック" w:hint="eastAsia"/>
          <w:b/>
          <w:color w:val="002060"/>
          <w:sz w:val="24"/>
          <w:szCs w:val="24"/>
        </w:rPr>
        <w:t>回</w:t>
      </w:r>
      <w:r w:rsidR="00D86906">
        <w:rPr>
          <w:rFonts w:ascii="メイリオ" w:eastAsia="メイリオ" w:hAnsi="メイリオ" w:cs="ＭＳ ゴシック" w:hint="eastAsia"/>
          <w:b/>
          <w:color w:val="002060"/>
          <w:sz w:val="24"/>
          <w:szCs w:val="24"/>
        </w:rPr>
        <w:t>目：</w:t>
      </w:r>
    </w:p>
    <w:p w14:paraId="4EAB60C4" w14:textId="77777777" w:rsidR="00E23E04" w:rsidRDefault="00E23E04" w:rsidP="00D86906">
      <w:pPr>
        <w:adjustRightInd w:val="0"/>
        <w:snapToGrid w:val="0"/>
        <w:rPr>
          <w:rFonts w:ascii="メイリオ" w:eastAsia="メイリオ" w:hAnsi="メイリオ" w:cs="ＭＳ ゴシック"/>
          <w:b/>
          <w:color w:val="002060"/>
          <w:sz w:val="24"/>
          <w:szCs w:val="24"/>
        </w:rPr>
      </w:pPr>
      <w:r>
        <w:rPr>
          <w:rFonts w:ascii="メイリオ" w:eastAsia="メイリオ" w:hAnsi="メイリオ" w:cs="ＭＳ ゴシック" w:hint="eastAsia"/>
          <w:b/>
          <w:color w:val="002060"/>
          <w:sz w:val="24"/>
          <w:szCs w:val="24"/>
        </w:rPr>
        <w:t>・</w:t>
      </w:r>
      <w:r w:rsidR="00B52736">
        <w:rPr>
          <w:rFonts w:ascii="メイリオ" w:eastAsia="メイリオ" w:hAnsi="メイリオ" w:cs="ＭＳ ゴシック" w:hint="eastAsia"/>
          <w:b/>
          <w:color w:val="002060"/>
          <w:sz w:val="24"/>
          <w:szCs w:val="24"/>
        </w:rPr>
        <w:t>稲盛和夫さん</w:t>
      </w:r>
      <w:r w:rsidR="00D86906">
        <w:rPr>
          <w:rFonts w:ascii="メイリオ" w:eastAsia="メイリオ" w:hAnsi="メイリオ" w:cs="ＭＳ ゴシック" w:hint="eastAsia"/>
          <w:b/>
          <w:color w:val="002060"/>
          <w:sz w:val="24"/>
          <w:szCs w:val="24"/>
        </w:rPr>
        <w:t>の逆境ストーリー</w:t>
      </w:r>
      <w:r>
        <w:rPr>
          <w:rFonts w:ascii="メイリオ" w:eastAsia="メイリオ" w:hAnsi="メイリオ" w:cs="ＭＳ ゴシック" w:hint="eastAsia"/>
          <w:b/>
          <w:color w:val="002060"/>
          <w:sz w:val="24"/>
          <w:szCs w:val="24"/>
        </w:rPr>
        <w:t>を知る</w:t>
      </w:r>
    </w:p>
    <w:p w14:paraId="1FAC301F" w14:textId="77777777" w:rsidR="00E23E04" w:rsidRDefault="00E23E04" w:rsidP="00D86906">
      <w:pPr>
        <w:adjustRightInd w:val="0"/>
        <w:snapToGrid w:val="0"/>
        <w:rPr>
          <w:rFonts w:ascii="メイリオ" w:eastAsia="メイリオ" w:hAnsi="メイリオ" w:cs="ＭＳ ゴシック"/>
          <w:b/>
          <w:color w:val="002060"/>
          <w:sz w:val="24"/>
          <w:szCs w:val="24"/>
        </w:rPr>
      </w:pPr>
      <w:r>
        <w:rPr>
          <w:rFonts w:ascii="メイリオ" w:eastAsia="メイリオ" w:hAnsi="メイリオ" w:cs="ＭＳ ゴシック" w:hint="eastAsia"/>
          <w:b/>
          <w:color w:val="002060"/>
          <w:sz w:val="24"/>
          <w:szCs w:val="24"/>
        </w:rPr>
        <w:t>・稲盛和夫さんの</w:t>
      </w:r>
      <w:r w:rsidRPr="00E23E04">
        <w:rPr>
          <w:rFonts w:ascii="メイリオ" w:eastAsia="メイリオ" w:hAnsi="メイリオ" w:cs="ＭＳ ゴシック" w:hint="eastAsia"/>
          <w:b/>
          <w:color w:val="002060"/>
          <w:sz w:val="24"/>
          <w:szCs w:val="24"/>
        </w:rPr>
        <w:t>心のグラフを作る</w:t>
      </w:r>
    </w:p>
    <w:p w14:paraId="2BBEE4D6" w14:textId="4E91DBFD" w:rsidR="00D86906" w:rsidRDefault="00E23E04" w:rsidP="00D86906">
      <w:pPr>
        <w:adjustRightInd w:val="0"/>
        <w:snapToGrid w:val="0"/>
        <w:rPr>
          <w:rFonts w:ascii="メイリオ" w:eastAsia="メイリオ" w:hAnsi="メイリオ" w:cs="ＭＳ ゴシック"/>
          <w:b/>
          <w:color w:val="002060"/>
          <w:sz w:val="24"/>
          <w:szCs w:val="24"/>
        </w:rPr>
      </w:pPr>
      <w:r>
        <w:rPr>
          <w:rFonts w:ascii="メイリオ" w:eastAsia="メイリオ" w:hAnsi="メイリオ" w:cs="ＭＳ ゴシック" w:hint="eastAsia"/>
          <w:b/>
          <w:color w:val="002060"/>
          <w:sz w:val="24"/>
          <w:szCs w:val="24"/>
        </w:rPr>
        <w:t>・</w:t>
      </w:r>
      <w:r w:rsidRPr="00E23E04">
        <w:rPr>
          <w:rFonts w:ascii="メイリオ" w:eastAsia="メイリオ" w:hAnsi="メイリオ" w:cs="ＭＳ ゴシック" w:hint="eastAsia"/>
          <w:b/>
          <w:color w:val="002060"/>
          <w:sz w:val="24"/>
          <w:szCs w:val="24"/>
        </w:rPr>
        <w:t>レジリエンスの様々なカタチを知る</w:t>
      </w:r>
    </w:p>
    <w:p w14:paraId="555DBBD5" w14:textId="5C3C6CEC" w:rsidR="003A4374" w:rsidRPr="003A4374" w:rsidRDefault="00377A17" w:rsidP="003664B0">
      <w:pPr>
        <w:adjustRightInd w:val="0"/>
        <w:snapToGrid w:val="0"/>
        <w:rPr>
          <w:rFonts w:ascii="メイリオ" w:eastAsia="メイリオ" w:hAnsi="メイリオ" w:cs="ＭＳ ゴシック"/>
          <w:color w:val="002060"/>
          <w:sz w:val="22"/>
        </w:rPr>
      </w:pPr>
      <w:r w:rsidRPr="00377A17">
        <w:rPr>
          <w:noProof/>
        </w:rPr>
        <w:drawing>
          <wp:anchor distT="0" distB="0" distL="114300" distR="114300" simplePos="0" relativeHeight="251658240" behindDoc="0" locked="0" layoutInCell="1" allowOverlap="1" wp14:anchorId="42C20996" wp14:editId="5D0475B8">
            <wp:simplePos x="0" y="0"/>
            <wp:positionH relativeFrom="margin">
              <wp:posOffset>4923790</wp:posOffset>
            </wp:positionH>
            <wp:positionV relativeFrom="paragraph">
              <wp:posOffset>9525</wp:posOffset>
            </wp:positionV>
            <wp:extent cx="956218" cy="14859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6218" cy="1485900"/>
                    </a:xfrm>
                    <a:prstGeom prst="rect">
                      <a:avLst/>
                    </a:prstGeom>
                  </pic:spPr>
                </pic:pic>
              </a:graphicData>
            </a:graphic>
            <wp14:sizeRelH relativeFrom="margin">
              <wp14:pctWidth>0</wp14:pctWidth>
            </wp14:sizeRelH>
            <wp14:sizeRelV relativeFrom="margin">
              <wp14:pctHeight>0</wp14:pctHeight>
            </wp14:sizeRelV>
          </wp:anchor>
        </w:drawing>
      </w:r>
      <w:r w:rsidR="00A73242">
        <w:rPr>
          <w:rFonts w:ascii="メイリオ" w:eastAsia="メイリオ" w:hAnsi="メイリオ" w:cs="ＭＳ ゴシック" w:hint="eastAsia"/>
          <w:color w:val="002060"/>
          <w:sz w:val="22"/>
        </w:rPr>
        <w:t>視点</w:t>
      </w:r>
      <w:r w:rsidR="00523634">
        <w:rPr>
          <w:rFonts w:ascii="メイリオ" w:eastAsia="メイリオ" w:hAnsi="メイリオ" w:cs="ＭＳ ゴシック" w:hint="eastAsia"/>
          <w:color w:val="002060"/>
          <w:sz w:val="22"/>
        </w:rPr>
        <w:t>：逆境は</w:t>
      </w:r>
      <w:r w:rsidR="003A4374" w:rsidRPr="003A4374">
        <w:rPr>
          <w:rFonts w:ascii="メイリオ" w:eastAsia="メイリオ" w:hAnsi="メイリオ" w:cs="ＭＳ ゴシック" w:hint="eastAsia"/>
          <w:color w:val="002060"/>
          <w:sz w:val="22"/>
        </w:rPr>
        <w:t>乗り越えることができるという</w:t>
      </w:r>
      <w:r w:rsidR="00812D7E">
        <w:rPr>
          <w:rFonts w:ascii="メイリオ" w:eastAsia="メイリオ" w:hAnsi="メイリオ" w:cs="ＭＳ ゴシック" w:hint="eastAsia"/>
          <w:color w:val="002060"/>
          <w:sz w:val="22"/>
        </w:rPr>
        <w:t>見通し</w:t>
      </w:r>
      <w:r w:rsidR="003A4374" w:rsidRPr="003A4374">
        <w:rPr>
          <w:rFonts w:ascii="メイリオ" w:eastAsia="メイリオ" w:hAnsi="メイリオ" w:cs="ＭＳ ゴシック" w:hint="eastAsia"/>
          <w:color w:val="002060"/>
          <w:sz w:val="22"/>
        </w:rPr>
        <w:t>を持</w:t>
      </w:r>
      <w:r w:rsidR="00A0465F">
        <w:rPr>
          <w:rFonts w:ascii="メイリオ" w:eastAsia="メイリオ" w:hAnsi="メイリオ" w:cs="ＭＳ ゴシック" w:hint="eastAsia"/>
          <w:color w:val="002060"/>
          <w:sz w:val="22"/>
        </w:rPr>
        <w:t>てる</w:t>
      </w:r>
      <w:r w:rsidR="003A4374" w:rsidRPr="003A4374">
        <w:rPr>
          <w:rFonts w:ascii="メイリオ" w:eastAsia="メイリオ" w:hAnsi="メイリオ" w:cs="ＭＳ ゴシック" w:hint="eastAsia"/>
          <w:color w:val="002060"/>
          <w:sz w:val="22"/>
        </w:rPr>
        <w:t>。</w:t>
      </w:r>
    </w:p>
    <w:p w14:paraId="624B4B54" w14:textId="43950995" w:rsidR="00E23E04" w:rsidRDefault="00E23E04" w:rsidP="003664B0">
      <w:pPr>
        <w:adjustRightInd w:val="0"/>
        <w:snapToGrid w:val="0"/>
        <w:ind w:firstLineChars="300" w:firstLine="660"/>
        <w:rPr>
          <w:rFonts w:ascii="メイリオ" w:eastAsia="メイリオ" w:hAnsi="メイリオ" w:cs="ＭＳ ゴシック"/>
          <w:color w:val="002060"/>
          <w:sz w:val="22"/>
        </w:rPr>
      </w:pPr>
      <w:r>
        <w:rPr>
          <w:rFonts w:ascii="メイリオ" w:eastAsia="メイリオ" w:hAnsi="メイリオ" w:cs="ＭＳ ゴシック" w:hint="eastAsia"/>
          <w:color w:val="002060"/>
          <w:sz w:val="22"/>
        </w:rPr>
        <w:t>逆境はチャンスになるかもしれない</w:t>
      </w:r>
      <w:r w:rsidR="00E4666A">
        <w:rPr>
          <w:rFonts w:ascii="メイリオ" w:eastAsia="メイリオ" w:hAnsi="メイリオ" w:cs="ＭＳ ゴシック" w:hint="eastAsia"/>
          <w:color w:val="002060"/>
          <w:sz w:val="22"/>
        </w:rPr>
        <w:t>という希望を持てる。</w:t>
      </w:r>
    </w:p>
    <w:p w14:paraId="06295F0F" w14:textId="4BDF8BAE" w:rsidR="00E4666A" w:rsidRDefault="00E4666A" w:rsidP="003664B0">
      <w:pPr>
        <w:adjustRightInd w:val="0"/>
        <w:snapToGrid w:val="0"/>
        <w:ind w:firstLineChars="300" w:firstLine="660"/>
        <w:rPr>
          <w:rFonts w:ascii="メイリオ" w:eastAsia="メイリオ" w:hAnsi="メイリオ" w:cs="ＭＳ ゴシック"/>
          <w:color w:val="002060"/>
          <w:sz w:val="22"/>
        </w:rPr>
      </w:pPr>
      <w:r>
        <w:rPr>
          <w:rFonts w:ascii="メイリオ" w:eastAsia="メイリオ" w:hAnsi="メイリオ" w:cs="ＭＳ ゴシック" w:hint="eastAsia"/>
          <w:color w:val="002060"/>
          <w:sz w:val="22"/>
        </w:rPr>
        <w:t>立ち直りに向かう過程で、「考え方」が重要になることに気づく。</w:t>
      </w:r>
    </w:p>
    <w:p w14:paraId="59FE768A" w14:textId="125B8650" w:rsidR="00BC53EC" w:rsidRDefault="00BC53EC" w:rsidP="00BC53EC">
      <w:pPr>
        <w:adjustRightInd w:val="0"/>
        <w:snapToGrid w:val="0"/>
        <w:rPr>
          <w:rFonts w:ascii="メイリオ" w:eastAsia="メイリオ" w:hAnsi="メイリオ" w:cs="ＭＳ ゴシック"/>
          <w:color w:val="002060"/>
          <w:sz w:val="22"/>
        </w:rPr>
      </w:pPr>
      <w:r>
        <w:rPr>
          <w:rFonts w:ascii="メイリオ" w:eastAsia="メイリオ" w:hAnsi="メイリオ" w:cs="ＭＳ ゴシック" w:hint="eastAsia"/>
          <w:color w:val="002060"/>
          <w:sz w:val="22"/>
        </w:rPr>
        <w:t>教材：</w:t>
      </w:r>
      <w:r w:rsidR="00377A17">
        <w:rPr>
          <w:rFonts w:ascii="メイリオ" w:eastAsia="メイリオ" w:hAnsi="メイリオ" w:cs="ＭＳ ゴシック" w:hint="eastAsia"/>
          <w:color w:val="002060"/>
          <w:sz w:val="22"/>
        </w:rPr>
        <w:t>・テキスト：『君の思いは必ず実現する』（稲盛和夫著／</w:t>
      </w:r>
      <w:r w:rsidR="00377A17" w:rsidRPr="00377A17">
        <w:rPr>
          <w:rFonts w:ascii="メイリオ" w:eastAsia="メイリオ" w:hAnsi="メイリオ" w:cs="ＭＳ ゴシック" w:hint="eastAsia"/>
          <w:color w:val="002060"/>
          <w:sz w:val="22"/>
        </w:rPr>
        <w:t>財界研究所</w:t>
      </w:r>
      <w:r w:rsidR="00377A17">
        <w:rPr>
          <w:rFonts w:ascii="メイリオ" w:eastAsia="メイリオ" w:hAnsi="メイリオ" w:cs="ＭＳ ゴシック" w:hint="eastAsia"/>
          <w:color w:val="002060"/>
          <w:sz w:val="22"/>
        </w:rPr>
        <w:t>）</w:t>
      </w:r>
    </w:p>
    <w:p w14:paraId="3A57DFB9" w14:textId="5A7BD1E9" w:rsidR="00377A17" w:rsidRDefault="00377A17" w:rsidP="00BC53EC">
      <w:pPr>
        <w:adjustRightInd w:val="0"/>
        <w:snapToGrid w:val="0"/>
        <w:rPr>
          <w:rFonts w:ascii="メイリオ" w:eastAsia="メイリオ" w:hAnsi="メイリオ" w:cs="ＭＳ ゴシック"/>
          <w:color w:val="002060"/>
          <w:sz w:val="22"/>
        </w:rPr>
      </w:pPr>
      <w:r>
        <w:rPr>
          <w:rFonts w:ascii="メイリオ" w:eastAsia="メイリオ" w:hAnsi="メイリオ" w:cs="ＭＳ ゴシック"/>
          <w:color w:val="002060"/>
          <w:sz w:val="22"/>
        </w:rPr>
        <w:tab/>
      </w:r>
      <w:r>
        <w:rPr>
          <w:rFonts w:ascii="メイリオ" w:eastAsia="メイリオ" w:hAnsi="メイリオ" w:cs="ＭＳ ゴシック" w:hint="eastAsia"/>
          <w:color w:val="002060"/>
          <w:sz w:val="22"/>
        </w:rPr>
        <w:t>P</w:t>
      </w:r>
      <w:r w:rsidR="003B5DE7">
        <w:rPr>
          <w:rFonts w:ascii="メイリオ" w:eastAsia="メイリオ" w:hAnsi="メイリオ" w:cs="ＭＳ ゴシック" w:hint="eastAsia"/>
          <w:color w:val="002060"/>
          <w:sz w:val="22"/>
        </w:rPr>
        <w:t>73</w:t>
      </w:r>
      <w:r>
        <w:rPr>
          <w:rFonts w:ascii="メイリオ" w:eastAsia="メイリオ" w:hAnsi="メイリオ" w:cs="ＭＳ ゴシック" w:hint="eastAsia"/>
          <w:color w:val="002060"/>
          <w:sz w:val="22"/>
        </w:rPr>
        <w:t>～</w:t>
      </w:r>
      <w:r w:rsidR="003B5DE7">
        <w:rPr>
          <w:rFonts w:ascii="メイリオ" w:eastAsia="メイリオ" w:hAnsi="メイリオ" w:cs="ＭＳ ゴシック" w:hint="eastAsia"/>
          <w:color w:val="002060"/>
          <w:sz w:val="22"/>
        </w:rPr>
        <w:t>P82の１行目</w:t>
      </w:r>
      <w:r>
        <w:rPr>
          <w:rFonts w:ascii="メイリオ" w:eastAsia="メイリオ" w:hAnsi="メイリオ" w:cs="ＭＳ ゴシック" w:hint="eastAsia"/>
          <w:color w:val="002060"/>
          <w:sz w:val="22"/>
        </w:rPr>
        <w:t>。</w:t>
      </w:r>
    </w:p>
    <w:p w14:paraId="69EB772B" w14:textId="3DEC050E" w:rsidR="00377A17" w:rsidRDefault="00377A17" w:rsidP="00BC53EC">
      <w:pPr>
        <w:adjustRightInd w:val="0"/>
        <w:snapToGrid w:val="0"/>
        <w:rPr>
          <w:rFonts w:ascii="メイリオ" w:eastAsia="メイリオ" w:hAnsi="メイリオ" w:cs="ＭＳ ゴシック"/>
          <w:color w:val="002060"/>
          <w:sz w:val="22"/>
        </w:rPr>
      </w:pPr>
      <w:r>
        <w:rPr>
          <w:rFonts w:ascii="メイリオ" w:eastAsia="メイリオ" w:hAnsi="メイリオ" w:cs="ＭＳ ゴシック" w:hint="eastAsia"/>
          <w:color w:val="002060"/>
          <w:sz w:val="22"/>
        </w:rPr>
        <w:t xml:space="preserve">　　　・ワークブック</w:t>
      </w:r>
      <w:bookmarkStart w:id="0" w:name="_Hlk1026118"/>
      <w:r>
        <w:rPr>
          <w:rFonts w:ascii="メイリオ" w:eastAsia="メイリオ" w:hAnsi="メイリオ" w:cs="ＭＳ ゴシック" w:hint="eastAsia"/>
          <w:color w:val="002060"/>
          <w:sz w:val="22"/>
        </w:rPr>
        <w:t>（ritalabo.jpよりダウンロード）</w:t>
      </w:r>
      <w:bookmarkEnd w:id="0"/>
    </w:p>
    <w:p w14:paraId="228AAFFF" w14:textId="37B1E64C" w:rsidR="00ED6BA7" w:rsidRDefault="00ED6BA7" w:rsidP="00BC53EC">
      <w:pPr>
        <w:adjustRightInd w:val="0"/>
        <w:snapToGrid w:val="0"/>
        <w:rPr>
          <w:rFonts w:ascii="メイリオ" w:eastAsia="メイリオ" w:hAnsi="メイリオ" w:cs="ＭＳ ゴシック" w:hint="eastAsia"/>
          <w:color w:val="002060"/>
          <w:sz w:val="22"/>
        </w:rPr>
      </w:pPr>
      <w:r>
        <w:rPr>
          <w:rFonts w:ascii="メイリオ" w:eastAsia="メイリオ" w:hAnsi="メイリオ" w:cs="ＭＳ ゴシック"/>
          <w:color w:val="002060"/>
          <w:sz w:val="22"/>
        </w:rPr>
        <w:tab/>
      </w:r>
      <w:r>
        <w:rPr>
          <w:rFonts w:ascii="メイリオ" w:eastAsia="メイリオ" w:hAnsi="メイリオ" w:cs="ＭＳ ゴシック" w:hint="eastAsia"/>
          <w:color w:val="002060"/>
          <w:sz w:val="22"/>
        </w:rPr>
        <w:t>※１～３回目とも同じワークブックを使用。</w:t>
      </w:r>
    </w:p>
    <w:p w14:paraId="7758E630" w14:textId="5D3DEAA9" w:rsidR="00377A17" w:rsidRDefault="00377A17" w:rsidP="00BC53EC">
      <w:pPr>
        <w:adjustRightInd w:val="0"/>
        <w:snapToGrid w:val="0"/>
        <w:rPr>
          <w:rFonts w:ascii="メイリオ" w:eastAsia="メイリオ" w:hAnsi="メイリオ" w:cs="ＭＳ ゴシック"/>
          <w:color w:val="002060"/>
          <w:sz w:val="22"/>
        </w:rPr>
      </w:pPr>
      <w:r>
        <w:rPr>
          <w:rFonts w:ascii="メイリオ" w:eastAsia="メイリオ" w:hAnsi="メイリオ" w:cs="ＭＳ ゴシック" w:hint="eastAsia"/>
          <w:color w:val="002060"/>
          <w:sz w:val="22"/>
        </w:rPr>
        <w:t xml:space="preserve">　　　・グループワークシート①</w:t>
      </w:r>
      <w:r w:rsidRPr="00377A17">
        <w:rPr>
          <w:rFonts w:ascii="メイリオ" w:eastAsia="メイリオ" w:hAnsi="メイリオ" w:cs="ＭＳ ゴシック" w:hint="eastAsia"/>
          <w:color w:val="002060"/>
          <w:sz w:val="22"/>
        </w:rPr>
        <w:t>（ritalabo.jpよりダウンロード）</w:t>
      </w:r>
    </w:p>
    <w:p w14:paraId="2B603395" w14:textId="760C11C0" w:rsidR="00377A17" w:rsidRDefault="00377A17" w:rsidP="00BC53EC">
      <w:pPr>
        <w:adjustRightInd w:val="0"/>
        <w:snapToGrid w:val="0"/>
        <w:rPr>
          <w:rFonts w:ascii="メイリオ" w:eastAsia="メイリオ" w:hAnsi="メイリオ" w:cs="ＭＳ ゴシック"/>
          <w:color w:val="002060"/>
          <w:sz w:val="22"/>
        </w:rPr>
      </w:pPr>
      <w:r>
        <w:rPr>
          <w:rFonts w:ascii="メイリオ" w:eastAsia="メイリオ" w:hAnsi="メイリオ" w:cs="ＭＳ ゴシック" w:hint="eastAsia"/>
          <w:color w:val="002060"/>
          <w:sz w:val="22"/>
        </w:rPr>
        <w:t xml:space="preserve">　　　・スライド①</w:t>
      </w:r>
      <w:r w:rsidRPr="00377A17">
        <w:rPr>
          <w:rFonts w:ascii="メイリオ" w:eastAsia="メイリオ" w:hAnsi="メイリオ" w:cs="ＭＳ ゴシック" w:hint="eastAsia"/>
          <w:color w:val="002060"/>
          <w:sz w:val="22"/>
        </w:rPr>
        <w:t>（ritalabo.jpよりダウンロード）</w:t>
      </w:r>
    </w:p>
    <w:p w14:paraId="4811DB0D" w14:textId="6A7B194D" w:rsidR="00377A17" w:rsidRPr="00377A17" w:rsidRDefault="00377A17" w:rsidP="00BC53EC">
      <w:pPr>
        <w:adjustRightInd w:val="0"/>
        <w:snapToGrid w:val="0"/>
        <w:rPr>
          <w:rFonts w:ascii="メイリオ" w:eastAsia="メイリオ" w:hAnsi="メイリオ" w:cs="ＭＳ ゴシック"/>
          <w:color w:val="002060"/>
          <w:sz w:val="22"/>
        </w:rPr>
      </w:pPr>
      <w:r>
        <w:rPr>
          <w:rFonts w:ascii="メイリオ" w:eastAsia="メイリオ" w:hAnsi="メイリオ" w:cs="ＭＳ ゴシック"/>
          <w:color w:val="002060"/>
          <w:sz w:val="22"/>
        </w:rPr>
        <w:tab/>
      </w:r>
      <w:r>
        <w:rPr>
          <w:rFonts w:ascii="メイリオ" w:eastAsia="メイリオ" w:hAnsi="メイリオ" w:cs="ＭＳ ゴシック" w:hint="eastAsia"/>
          <w:color w:val="002060"/>
          <w:sz w:val="22"/>
        </w:rPr>
        <w:t>※テレビモニター、プロジェクター等で映して使用。</w:t>
      </w:r>
    </w:p>
    <w:p w14:paraId="4092848A" w14:textId="3229C081" w:rsidR="00377A17" w:rsidRPr="00E4666A" w:rsidRDefault="00377A17" w:rsidP="00BC53EC">
      <w:pPr>
        <w:adjustRightInd w:val="0"/>
        <w:snapToGrid w:val="0"/>
        <w:rPr>
          <w:rFonts w:ascii="メイリオ" w:eastAsia="メイリオ" w:hAnsi="メイリオ" w:cs="ＭＳ ゴシック"/>
          <w:color w:val="002060"/>
          <w:sz w:val="22"/>
        </w:rPr>
      </w:pPr>
    </w:p>
    <w:p w14:paraId="7D95B75E" w14:textId="54669040" w:rsidR="00B52736" w:rsidRDefault="00D86906" w:rsidP="00D86906">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 xml:space="preserve">１　</w:t>
      </w:r>
      <w:r w:rsidRPr="00D86906">
        <w:rPr>
          <w:rFonts w:ascii="メイリオ" w:eastAsia="メイリオ" w:hAnsi="メイリオ" w:cs="Times New Roman" w:hint="eastAsia"/>
          <w:szCs w:val="21"/>
        </w:rPr>
        <w:t>導入</w:t>
      </w:r>
      <w:r w:rsidR="00B52736">
        <w:rPr>
          <w:rFonts w:ascii="メイリオ" w:eastAsia="メイリオ" w:hAnsi="メイリオ" w:cs="Times New Roman" w:hint="eastAsia"/>
          <w:szCs w:val="21"/>
        </w:rPr>
        <w:t>（</w:t>
      </w:r>
      <w:r w:rsidR="007D56C7">
        <w:rPr>
          <w:rFonts w:ascii="メイリオ" w:eastAsia="メイリオ" w:hAnsi="メイリオ" w:cs="Times New Roman" w:hint="eastAsia"/>
          <w:szCs w:val="21"/>
        </w:rPr>
        <w:t>10</w:t>
      </w:r>
      <w:r w:rsidR="00B52736">
        <w:rPr>
          <w:rFonts w:ascii="メイリオ" w:eastAsia="メイリオ" w:hAnsi="メイリオ" w:cs="Times New Roman" w:hint="eastAsia"/>
          <w:szCs w:val="21"/>
        </w:rPr>
        <w:t>分）</w:t>
      </w:r>
    </w:p>
    <w:p w14:paraId="73A899E4" w14:textId="77777777" w:rsidR="003F64DB" w:rsidRDefault="00D86906" w:rsidP="003F64DB">
      <w:pPr>
        <w:pStyle w:val="a3"/>
        <w:numPr>
          <w:ilvl w:val="0"/>
          <w:numId w:val="14"/>
        </w:numPr>
        <w:adjustRightInd w:val="0"/>
        <w:snapToGrid w:val="0"/>
        <w:ind w:leftChars="0"/>
        <w:jc w:val="left"/>
        <w:rPr>
          <w:rFonts w:ascii="メイリオ" w:eastAsia="メイリオ" w:hAnsi="メイリオ" w:cs="Times New Roman"/>
          <w:szCs w:val="21"/>
        </w:rPr>
      </w:pPr>
      <w:r w:rsidRPr="003F64DB">
        <w:rPr>
          <w:rFonts w:ascii="メイリオ" w:eastAsia="メイリオ" w:hAnsi="メイリオ" w:cs="Times New Roman" w:hint="eastAsia"/>
          <w:szCs w:val="21"/>
        </w:rPr>
        <w:t>単元の紹介（稲盛和夫さん</w:t>
      </w:r>
      <w:r w:rsidR="003664B0">
        <w:rPr>
          <w:rFonts w:ascii="メイリオ" w:eastAsia="メイリオ" w:hAnsi="メイリオ" w:cs="Times New Roman" w:hint="eastAsia"/>
          <w:szCs w:val="21"/>
        </w:rPr>
        <w:t>の生き方に</w:t>
      </w:r>
      <w:r w:rsidRPr="003F64DB">
        <w:rPr>
          <w:rFonts w:ascii="メイリオ" w:eastAsia="メイリオ" w:hAnsi="メイリオ" w:cs="Times New Roman" w:hint="eastAsia"/>
          <w:szCs w:val="21"/>
        </w:rPr>
        <w:t>学ぶレジリエンス）</w:t>
      </w:r>
    </w:p>
    <w:p w14:paraId="2624ACB3" w14:textId="77777777" w:rsidR="003F64DB" w:rsidRPr="003F64DB" w:rsidRDefault="000F750F" w:rsidP="003F64DB">
      <w:pPr>
        <w:pStyle w:val="a3"/>
        <w:numPr>
          <w:ilvl w:val="0"/>
          <w:numId w:val="14"/>
        </w:numPr>
        <w:adjustRightInd w:val="0"/>
        <w:snapToGrid w:val="0"/>
        <w:ind w:leftChars="0"/>
        <w:jc w:val="left"/>
        <w:rPr>
          <w:rFonts w:ascii="メイリオ" w:eastAsia="メイリオ" w:hAnsi="メイリオ" w:cs="Times New Roman"/>
          <w:szCs w:val="21"/>
        </w:rPr>
      </w:pPr>
      <w:r w:rsidRPr="003F64DB">
        <w:rPr>
          <w:rFonts w:ascii="メイリオ" w:eastAsia="メイリオ" w:hAnsi="メイリオ" w:cs="Times New Roman" w:hint="eastAsia"/>
          <w:szCs w:val="21"/>
        </w:rPr>
        <w:t>レジリエンスについて説明</w:t>
      </w:r>
    </w:p>
    <w:p w14:paraId="68022604" w14:textId="77777777" w:rsidR="003F64DB" w:rsidRDefault="000F750F" w:rsidP="003F64DB">
      <w:pPr>
        <w:adjustRightInd w:val="0"/>
        <w:snapToGrid w:val="0"/>
        <w:ind w:left="840" w:firstLineChars="100" w:firstLine="210"/>
        <w:jc w:val="left"/>
        <w:rPr>
          <w:rFonts w:ascii="メイリオ" w:eastAsia="メイリオ" w:hAnsi="メイリオ" w:cs="Times New Roman"/>
          <w:szCs w:val="21"/>
        </w:rPr>
      </w:pPr>
      <w:r>
        <w:rPr>
          <w:rFonts w:ascii="メイリオ" w:eastAsia="メイリオ" w:hAnsi="メイリオ" w:cs="Times New Roman" w:hint="eastAsia"/>
          <w:szCs w:val="21"/>
        </w:rPr>
        <w:t>（</w:t>
      </w:r>
      <w:r w:rsidR="003F64DB">
        <w:rPr>
          <w:rFonts w:ascii="メイリオ" w:eastAsia="メイリオ" w:hAnsi="メイリオ" w:cs="Times New Roman" w:hint="eastAsia"/>
          <w:szCs w:val="21"/>
        </w:rPr>
        <w:t>例／</w:t>
      </w:r>
      <w:r w:rsidR="00523634">
        <w:rPr>
          <w:rFonts w:ascii="メイリオ" w:eastAsia="メイリオ" w:hAnsi="メイリオ" w:cs="Times New Roman" w:hint="eastAsia"/>
          <w:szCs w:val="21"/>
        </w:rPr>
        <w:t>竹：しなっても戻る。節目を乗り越えると一気に</w:t>
      </w:r>
      <w:r>
        <w:rPr>
          <w:rFonts w:ascii="メイリオ" w:eastAsia="メイリオ" w:hAnsi="メイリオ" w:cs="Times New Roman" w:hint="eastAsia"/>
          <w:szCs w:val="21"/>
        </w:rPr>
        <w:t>伸びる</w:t>
      </w:r>
      <w:r w:rsidR="003F64DB">
        <w:rPr>
          <w:rFonts w:ascii="メイリオ" w:eastAsia="メイリオ" w:hAnsi="メイリオ" w:cs="Times New Roman" w:hint="eastAsia"/>
          <w:szCs w:val="21"/>
        </w:rPr>
        <w:t>／</w:t>
      </w:r>
    </w:p>
    <w:p w14:paraId="3579633C" w14:textId="2184446C" w:rsidR="000F750F" w:rsidRDefault="003B5DE7" w:rsidP="003664B0">
      <w:pPr>
        <w:adjustRightInd w:val="0"/>
        <w:snapToGrid w:val="0"/>
        <w:ind w:leftChars="100" w:left="210" w:firstLineChars="500" w:firstLine="1050"/>
        <w:jc w:val="left"/>
        <w:rPr>
          <w:rFonts w:ascii="メイリオ" w:eastAsia="メイリオ" w:hAnsi="メイリオ" w:cs="Times New Roman"/>
          <w:szCs w:val="21"/>
        </w:rPr>
      </w:pPr>
      <w:r w:rsidRPr="003B5DE7">
        <w:drawing>
          <wp:anchor distT="0" distB="0" distL="114300" distR="114300" simplePos="0" relativeHeight="251659264" behindDoc="0" locked="0" layoutInCell="1" allowOverlap="1" wp14:anchorId="7802599F" wp14:editId="70599ACD">
            <wp:simplePos x="0" y="0"/>
            <wp:positionH relativeFrom="column">
              <wp:posOffset>689610</wp:posOffset>
            </wp:positionH>
            <wp:positionV relativeFrom="paragraph">
              <wp:posOffset>261620</wp:posOffset>
            </wp:positionV>
            <wp:extent cx="1638300" cy="930463"/>
            <wp:effectExtent l="0" t="0" r="0" b="317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8300" cy="930463"/>
                    </a:xfrm>
                    <a:prstGeom prst="rect">
                      <a:avLst/>
                    </a:prstGeom>
                  </pic:spPr>
                </pic:pic>
              </a:graphicData>
            </a:graphic>
          </wp:anchor>
        </w:drawing>
      </w:r>
      <w:r w:rsidR="003F64DB">
        <w:rPr>
          <w:rFonts w:ascii="メイリオ" w:eastAsia="メイリオ" w:hAnsi="メイリオ" w:cs="Times New Roman" w:hint="eastAsia"/>
          <w:szCs w:val="21"/>
        </w:rPr>
        <w:t>人：</w:t>
      </w:r>
      <w:r w:rsidR="003664B0">
        <w:rPr>
          <w:rFonts w:ascii="メイリオ" w:eastAsia="メイリオ" w:hAnsi="メイリオ" w:cs="Times New Roman" w:hint="eastAsia"/>
          <w:szCs w:val="21"/>
        </w:rPr>
        <w:t>時事的なネタを入れる</w:t>
      </w:r>
      <w:r w:rsidR="003F64DB">
        <w:rPr>
          <w:rFonts w:ascii="メイリオ" w:eastAsia="メイリオ" w:hAnsi="メイリオ" w:cs="Times New Roman" w:hint="eastAsia"/>
          <w:szCs w:val="21"/>
        </w:rPr>
        <w:t>）</w:t>
      </w:r>
    </w:p>
    <w:p w14:paraId="2A9054F8" w14:textId="5098584A" w:rsidR="003B5DE7" w:rsidRDefault="003B5DE7" w:rsidP="003B5DE7">
      <w:pPr>
        <w:adjustRightInd w:val="0"/>
        <w:snapToGrid w:val="0"/>
        <w:jc w:val="left"/>
        <w:rPr>
          <w:rFonts w:ascii="メイリオ" w:eastAsia="メイリオ" w:hAnsi="メイリオ" w:cs="Times New Roman"/>
          <w:szCs w:val="21"/>
        </w:rPr>
      </w:pPr>
      <w:r w:rsidRPr="003B5DE7">
        <w:drawing>
          <wp:inline distT="0" distB="0" distL="0" distR="0" wp14:anchorId="6DE4E2A7" wp14:editId="4B6CB283">
            <wp:extent cx="1647825" cy="93348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6409" cy="949676"/>
                    </a:xfrm>
                    <a:prstGeom prst="rect">
                      <a:avLst/>
                    </a:prstGeom>
                  </pic:spPr>
                </pic:pic>
              </a:graphicData>
            </a:graphic>
          </wp:inline>
        </w:drawing>
      </w:r>
      <w:r w:rsidRPr="003B5DE7">
        <w:t xml:space="preserve"> </w:t>
      </w:r>
      <w:r w:rsidRPr="003B5DE7">
        <w:drawing>
          <wp:inline distT="0" distB="0" distL="0" distR="0" wp14:anchorId="7F7FF1C9" wp14:editId="7C604681">
            <wp:extent cx="1631436" cy="918210"/>
            <wp:effectExtent l="0" t="0" r="698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82566" cy="946987"/>
                    </a:xfrm>
                    <a:prstGeom prst="rect">
                      <a:avLst/>
                    </a:prstGeom>
                  </pic:spPr>
                </pic:pic>
              </a:graphicData>
            </a:graphic>
          </wp:inline>
        </w:drawing>
      </w:r>
    </w:p>
    <w:p w14:paraId="2B96EC8C" w14:textId="77777777" w:rsidR="003B5DE7" w:rsidRDefault="003B5DE7" w:rsidP="003664B0">
      <w:pPr>
        <w:adjustRightInd w:val="0"/>
        <w:snapToGrid w:val="0"/>
        <w:ind w:leftChars="100" w:left="210" w:firstLineChars="500" w:firstLine="1050"/>
        <w:jc w:val="left"/>
        <w:rPr>
          <w:rFonts w:ascii="メイリオ" w:eastAsia="メイリオ" w:hAnsi="メイリオ" w:cs="Times New Roman" w:hint="eastAsia"/>
          <w:szCs w:val="21"/>
        </w:rPr>
      </w:pPr>
    </w:p>
    <w:p w14:paraId="0CE0D156" w14:textId="23B93F2C" w:rsidR="003F64DB" w:rsidRDefault="00D86906" w:rsidP="00D1622A">
      <w:pPr>
        <w:pStyle w:val="a3"/>
        <w:numPr>
          <w:ilvl w:val="0"/>
          <w:numId w:val="14"/>
        </w:numPr>
        <w:adjustRightInd w:val="0"/>
        <w:snapToGrid w:val="0"/>
        <w:ind w:leftChars="0"/>
        <w:jc w:val="left"/>
        <w:rPr>
          <w:rFonts w:ascii="メイリオ" w:eastAsia="メイリオ" w:hAnsi="メイリオ" w:cs="Times New Roman"/>
          <w:szCs w:val="21"/>
        </w:rPr>
      </w:pPr>
      <w:r w:rsidRPr="00D1622A">
        <w:rPr>
          <w:rFonts w:ascii="メイリオ" w:eastAsia="メイリオ" w:hAnsi="メイリオ" w:cs="Times New Roman" w:hint="eastAsia"/>
          <w:szCs w:val="21"/>
        </w:rPr>
        <w:t>レジリエンスのある人</w:t>
      </w:r>
      <w:r w:rsidR="003F64DB" w:rsidRPr="00D1622A">
        <w:rPr>
          <w:rFonts w:ascii="メイリオ" w:eastAsia="メイリオ" w:hAnsi="メイリオ" w:cs="Times New Roman" w:hint="eastAsia"/>
          <w:szCs w:val="21"/>
        </w:rPr>
        <w:t>・チーム・団体などを</w:t>
      </w:r>
      <w:r w:rsidR="002C2816">
        <w:rPr>
          <w:rFonts w:ascii="メイリオ" w:eastAsia="メイリオ" w:hAnsi="メイリオ" w:cs="Times New Roman" w:hint="eastAsia"/>
          <w:szCs w:val="21"/>
        </w:rPr>
        <w:t>２～３人</w:t>
      </w:r>
      <w:r w:rsidR="003F64DB" w:rsidRPr="00D1622A">
        <w:rPr>
          <w:rFonts w:ascii="メイリオ" w:eastAsia="メイリオ" w:hAnsi="メイリオ" w:cs="Times New Roman" w:hint="eastAsia"/>
          <w:szCs w:val="21"/>
        </w:rPr>
        <w:t>で考え、</w:t>
      </w:r>
      <w:r w:rsidR="002554B1">
        <w:rPr>
          <w:rFonts w:ascii="メイリオ" w:eastAsia="メイリオ" w:hAnsi="メイリオ" w:cs="Times New Roman" w:hint="eastAsia"/>
          <w:szCs w:val="21"/>
        </w:rPr>
        <w:t>ワークブックに記入。</w:t>
      </w:r>
    </w:p>
    <w:p w14:paraId="27CB903C" w14:textId="77777777" w:rsidR="002D5842" w:rsidRDefault="003664B0" w:rsidP="003F64DB">
      <w:pPr>
        <w:adjustRightInd w:val="0"/>
        <w:snapToGrid w:val="0"/>
        <w:ind w:firstLineChars="600" w:firstLine="1260"/>
        <w:jc w:val="left"/>
        <w:rPr>
          <w:rFonts w:ascii="メイリオ" w:eastAsia="メイリオ" w:hAnsi="メイリオ" w:cs="Times New Roman"/>
          <w:szCs w:val="21"/>
        </w:rPr>
      </w:pPr>
      <w:r>
        <w:rPr>
          <w:rFonts w:ascii="メイリオ" w:eastAsia="メイリオ" w:hAnsi="メイリオ" w:cs="Times New Roman" w:hint="eastAsia"/>
          <w:szCs w:val="21"/>
        </w:rPr>
        <w:t>数組に答えてもらう。</w:t>
      </w:r>
    </w:p>
    <w:p w14:paraId="476905EB" w14:textId="147DBAFA" w:rsidR="008A5FE5" w:rsidRDefault="002D5842" w:rsidP="00D86906">
      <w:pPr>
        <w:adjustRightInd w:val="0"/>
        <w:snapToGrid w:val="0"/>
        <w:ind w:firstLineChars="500" w:firstLine="1050"/>
        <w:jc w:val="left"/>
        <w:rPr>
          <w:rFonts w:ascii="メイリオ" w:eastAsia="メイリオ" w:hAnsi="メイリオ" w:cs="Times New Roman"/>
          <w:szCs w:val="21"/>
        </w:rPr>
      </w:pPr>
      <w:r>
        <w:rPr>
          <w:rFonts w:ascii="メイリオ" w:eastAsia="メイリオ" w:hAnsi="メイリオ" w:cs="Times New Roman" w:hint="eastAsia"/>
          <w:szCs w:val="21"/>
        </w:rPr>
        <w:t>（質問：レジリエンスのある</w:t>
      </w:r>
      <w:r w:rsidR="003F64DB">
        <w:rPr>
          <w:rFonts w:ascii="メイリオ" w:eastAsia="メイリオ" w:hAnsi="メイリオ" w:cs="Times New Roman" w:hint="eastAsia"/>
          <w:szCs w:val="21"/>
        </w:rPr>
        <w:t>人・チーム・団体の例を挙げてください</w:t>
      </w:r>
      <w:r>
        <w:rPr>
          <w:rFonts w:ascii="メイリオ" w:eastAsia="メイリオ" w:hAnsi="メイリオ" w:cs="Times New Roman" w:hint="eastAsia"/>
          <w:szCs w:val="21"/>
        </w:rPr>
        <w:t>）</w:t>
      </w:r>
    </w:p>
    <w:p w14:paraId="367AC2E4" w14:textId="74559FE7" w:rsidR="003B5DE7" w:rsidRDefault="00ED6BA7" w:rsidP="00D86906">
      <w:pPr>
        <w:adjustRightInd w:val="0"/>
        <w:snapToGrid w:val="0"/>
        <w:ind w:firstLineChars="500" w:firstLine="1050"/>
        <w:jc w:val="left"/>
        <w:rPr>
          <w:rFonts w:ascii="メイリオ" w:eastAsia="メイリオ" w:hAnsi="メイリオ" w:cs="Times New Roman"/>
          <w:szCs w:val="21"/>
        </w:rPr>
      </w:pPr>
      <w:r w:rsidRPr="00ED6BA7">
        <w:drawing>
          <wp:inline distT="0" distB="0" distL="0" distR="0" wp14:anchorId="26A7F2B5" wp14:editId="69E226F1">
            <wp:extent cx="1628775" cy="922691"/>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4396" cy="931540"/>
                    </a:xfrm>
                    <a:prstGeom prst="rect">
                      <a:avLst/>
                    </a:prstGeom>
                  </pic:spPr>
                </pic:pic>
              </a:graphicData>
            </a:graphic>
          </wp:inline>
        </w:drawing>
      </w:r>
      <w:r w:rsidRPr="00ED6BA7">
        <w:drawing>
          <wp:inline distT="0" distB="0" distL="0" distR="0" wp14:anchorId="13E45E0D" wp14:editId="68DA1896">
            <wp:extent cx="1606999" cy="913130"/>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38706" cy="931146"/>
                    </a:xfrm>
                    <a:prstGeom prst="rect">
                      <a:avLst/>
                    </a:prstGeom>
                  </pic:spPr>
                </pic:pic>
              </a:graphicData>
            </a:graphic>
          </wp:inline>
        </w:drawing>
      </w:r>
    </w:p>
    <w:p w14:paraId="35E7DF93" w14:textId="77777777" w:rsidR="00ED6BA7" w:rsidRDefault="00ED6BA7" w:rsidP="00D86906">
      <w:pPr>
        <w:adjustRightInd w:val="0"/>
        <w:snapToGrid w:val="0"/>
        <w:ind w:firstLineChars="500" w:firstLine="1050"/>
        <w:jc w:val="left"/>
        <w:rPr>
          <w:rFonts w:ascii="メイリオ" w:eastAsia="メイリオ" w:hAnsi="メイリオ" w:cs="Times New Roman" w:hint="eastAsia"/>
          <w:szCs w:val="21"/>
        </w:rPr>
      </w:pPr>
    </w:p>
    <w:p w14:paraId="2314E416" w14:textId="77777777" w:rsidR="00CE766F" w:rsidRDefault="00CE766F" w:rsidP="00D1622A">
      <w:pPr>
        <w:pStyle w:val="a3"/>
        <w:numPr>
          <w:ilvl w:val="0"/>
          <w:numId w:val="14"/>
        </w:numPr>
        <w:adjustRightInd w:val="0"/>
        <w:snapToGrid w:val="0"/>
        <w:ind w:leftChars="0"/>
        <w:jc w:val="left"/>
        <w:rPr>
          <w:rFonts w:ascii="メイリオ" w:eastAsia="メイリオ" w:hAnsi="メイリオ" w:cs="Times New Roman"/>
          <w:szCs w:val="21"/>
        </w:rPr>
      </w:pPr>
      <w:r>
        <w:rPr>
          <w:rFonts w:ascii="メイリオ" w:eastAsia="メイリオ" w:hAnsi="メイリオ" w:cs="Times New Roman" w:hint="eastAsia"/>
          <w:szCs w:val="21"/>
        </w:rPr>
        <w:t>青少年期に何度も挫折した</w:t>
      </w:r>
      <w:r w:rsidR="00D86906" w:rsidRPr="00D1622A">
        <w:rPr>
          <w:rFonts w:ascii="メイリオ" w:eastAsia="メイリオ" w:hAnsi="メイリオ" w:cs="Times New Roman" w:hint="eastAsia"/>
          <w:szCs w:val="21"/>
        </w:rPr>
        <w:t>稲盛和夫氏の</w:t>
      </w:r>
      <w:r>
        <w:rPr>
          <w:rFonts w:ascii="メイリオ" w:eastAsia="メイリオ" w:hAnsi="メイリオ" w:cs="Times New Roman" w:hint="eastAsia"/>
          <w:szCs w:val="21"/>
        </w:rPr>
        <w:t>現代の姿を</w:t>
      </w:r>
      <w:r w:rsidR="00D86906" w:rsidRPr="00D1622A">
        <w:rPr>
          <w:rFonts w:ascii="メイリオ" w:eastAsia="メイリオ" w:hAnsi="メイリオ" w:cs="Times New Roman" w:hint="eastAsia"/>
          <w:szCs w:val="21"/>
        </w:rPr>
        <w:t>紹介</w:t>
      </w:r>
    </w:p>
    <w:p w14:paraId="737EE00E" w14:textId="11EE18EC" w:rsidR="00B52736" w:rsidRDefault="00D1622A" w:rsidP="00BF74E0">
      <w:pPr>
        <w:pStyle w:val="a3"/>
        <w:adjustRightInd w:val="0"/>
        <w:snapToGrid w:val="0"/>
        <w:ind w:leftChars="0" w:left="1200"/>
        <w:jc w:val="left"/>
        <w:rPr>
          <w:rFonts w:ascii="メイリオ" w:eastAsia="メイリオ" w:hAnsi="メイリオ" w:cs="Times New Roman"/>
          <w:szCs w:val="21"/>
        </w:rPr>
      </w:pPr>
      <w:r>
        <w:rPr>
          <w:rFonts w:ascii="メイリオ" w:eastAsia="メイリオ" w:hAnsi="メイリオ" w:cs="Times New Roman" w:hint="eastAsia"/>
          <w:szCs w:val="21"/>
        </w:rPr>
        <w:t>（</w:t>
      </w:r>
      <w:r w:rsidR="00CE766F">
        <w:rPr>
          <w:rFonts w:ascii="メイリオ" w:eastAsia="メイリオ" w:hAnsi="メイリオ" w:cs="Times New Roman" w:hint="eastAsia"/>
          <w:szCs w:val="21"/>
        </w:rPr>
        <w:t>今日の授業では</w:t>
      </w:r>
      <w:r>
        <w:rPr>
          <w:rFonts w:ascii="メイリオ" w:eastAsia="メイリオ" w:hAnsi="メイリオ" w:cs="Times New Roman" w:hint="eastAsia"/>
          <w:szCs w:val="21"/>
        </w:rPr>
        <w:t>、</w:t>
      </w:r>
      <w:r w:rsidR="00CE766F">
        <w:rPr>
          <w:rFonts w:ascii="メイリオ" w:eastAsia="メイリオ" w:hAnsi="メイリオ" w:cs="Times New Roman" w:hint="eastAsia"/>
          <w:szCs w:val="21"/>
        </w:rPr>
        <w:t>学生時代や就職したばかりの若い頃に、何度も挫折を味わった、</w:t>
      </w:r>
      <w:r>
        <w:rPr>
          <w:rFonts w:ascii="メイリオ" w:eastAsia="メイリオ" w:hAnsi="メイリオ" w:cs="Times New Roman" w:hint="eastAsia"/>
          <w:szCs w:val="21"/>
        </w:rPr>
        <w:t>稲盛和夫さん</w:t>
      </w:r>
      <w:r w:rsidR="00CE766F">
        <w:rPr>
          <w:rFonts w:ascii="メイリオ" w:eastAsia="メイリオ" w:hAnsi="メイリオ" w:cs="Times New Roman" w:hint="eastAsia"/>
          <w:szCs w:val="21"/>
        </w:rPr>
        <w:t>の体験を題材に、レジリエンスについて一緒に学んでいきたいと思います。</w:t>
      </w:r>
      <w:r>
        <w:rPr>
          <w:rFonts w:ascii="メイリオ" w:eastAsia="メイリオ" w:hAnsi="メイリオ" w:cs="Times New Roman" w:hint="eastAsia"/>
          <w:szCs w:val="21"/>
        </w:rPr>
        <w:t>）</w:t>
      </w:r>
    </w:p>
    <w:p w14:paraId="763ED4D2" w14:textId="22C7DDEE" w:rsidR="00ED6BA7" w:rsidRPr="00ED6BA7" w:rsidRDefault="00ED6BA7" w:rsidP="00ED6BA7">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 xml:space="preserve">　　　　　</w:t>
      </w:r>
      <w:r w:rsidRPr="00ED6BA7">
        <w:drawing>
          <wp:inline distT="0" distB="0" distL="0" distR="0" wp14:anchorId="5B6EBE92" wp14:editId="764614B6">
            <wp:extent cx="1583241" cy="8953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98171" cy="903793"/>
                    </a:xfrm>
                    <a:prstGeom prst="rect">
                      <a:avLst/>
                    </a:prstGeom>
                  </pic:spPr>
                </pic:pic>
              </a:graphicData>
            </a:graphic>
          </wp:inline>
        </w:drawing>
      </w:r>
      <w:r w:rsidRPr="00ED6BA7">
        <w:drawing>
          <wp:inline distT="0" distB="0" distL="0" distR="0" wp14:anchorId="63F159CE" wp14:editId="47811413">
            <wp:extent cx="1513523" cy="87820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9072" cy="898832"/>
                    </a:xfrm>
                    <a:prstGeom prst="rect">
                      <a:avLst/>
                    </a:prstGeom>
                  </pic:spPr>
                </pic:pic>
              </a:graphicData>
            </a:graphic>
          </wp:inline>
        </w:drawing>
      </w:r>
      <w:r w:rsidRPr="00ED6BA7">
        <w:drawing>
          <wp:inline distT="0" distB="0" distL="0" distR="0" wp14:anchorId="6899C727" wp14:editId="7F54D010">
            <wp:extent cx="1544628" cy="87884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74844" cy="896032"/>
                    </a:xfrm>
                    <a:prstGeom prst="rect">
                      <a:avLst/>
                    </a:prstGeom>
                  </pic:spPr>
                </pic:pic>
              </a:graphicData>
            </a:graphic>
          </wp:inline>
        </w:drawing>
      </w:r>
    </w:p>
    <w:p w14:paraId="76D1A120" w14:textId="77777777" w:rsidR="00ED6BA7" w:rsidRPr="00ED6BA7" w:rsidRDefault="00ED6BA7" w:rsidP="00ED6BA7">
      <w:pPr>
        <w:adjustRightInd w:val="0"/>
        <w:snapToGrid w:val="0"/>
        <w:jc w:val="left"/>
        <w:rPr>
          <w:rFonts w:ascii="メイリオ" w:eastAsia="メイリオ" w:hAnsi="メイリオ" w:cs="Times New Roman" w:hint="eastAsia"/>
          <w:szCs w:val="21"/>
        </w:rPr>
      </w:pPr>
    </w:p>
    <w:p w14:paraId="65665E89" w14:textId="41540819" w:rsidR="003664B0" w:rsidRDefault="00975A6A" w:rsidP="003664B0">
      <w:pPr>
        <w:adjustRightInd w:val="0"/>
        <w:snapToGrid w:val="0"/>
        <w:jc w:val="left"/>
        <w:rPr>
          <w:rFonts w:ascii="メイリオ" w:eastAsia="メイリオ" w:hAnsi="メイリオ" w:cs="Times New Roman"/>
          <w:szCs w:val="21"/>
        </w:rPr>
      </w:pPr>
      <w:bookmarkStart w:id="1" w:name="_Hlk457558"/>
      <w:r>
        <w:rPr>
          <w:rFonts w:ascii="メイリオ" w:eastAsia="メイリオ" w:hAnsi="メイリオ" w:cs="Times New Roman" w:hint="eastAsia"/>
          <w:szCs w:val="21"/>
        </w:rPr>
        <w:t>２</w:t>
      </w:r>
      <w:r w:rsidR="003664B0">
        <w:rPr>
          <w:rFonts w:ascii="メイリオ" w:eastAsia="メイリオ" w:hAnsi="メイリオ" w:cs="Times New Roman" w:hint="eastAsia"/>
          <w:szCs w:val="21"/>
        </w:rPr>
        <w:t xml:space="preserve">　展開</w:t>
      </w:r>
      <w:r w:rsidR="00BF74E0">
        <w:rPr>
          <w:rFonts w:ascii="メイリオ" w:eastAsia="メイリオ" w:hAnsi="メイリオ" w:cs="Times New Roman" w:hint="eastAsia"/>
          <w:szCs w:val="21"/>
        </w:rPr>
        <w:t>１</w:t>
      </w:r>
      <w:r w:rsidR="003664B0">
        <w:rPr>
          <w:rFonts w:ascii="メイリオ" w:eastAsia="メイリオ" w:hAnsi="メイリオ" w:cs="Times New Roman" w:hint="eastAsia"/>
          <w:szCs w:val="21"/>
        </w:rPr>
        <w:t>（</w:t>
      </w:r>
      <w:r w:rsidR="003B5DE7">
        <w:rPr>
          <w:rFonts w:ascii="メイリオ" w:eastAsia="メイリオ" w:hAnsi="メイリオ" w:cs="Times New Roman" w:hint="eastAsia"/>
          <w:szCs w:val="21"/>
        </w:rPr>
        <w:t>５</w:t>
      </w:r>
      <w:r w:rsidR="003664B0">
        <w:rPr>
          <w:rFonts w:ascii="メイリオ" w:eastAsia="メイリオ" w:hAnsi="メイリオ" w:cs="Times New Roman" w:hint="eastAsia"/>
          <w:szCs w:val="21"/>
        </w:rPr>
        <w:t>分）</w:t>
      </w:r>
      <w:r w:rsidR="001D382C">
        <w:rPr>
          <w:rFonts w:ascii="メイリオ" w:eastAsia="メイリオ" w:hAnsi="メイリオ" w:cs="Times New Roman" w:hint="eastAsia"/>
          <w:szCs w:val="21"/>
        </w:rPr>
        <w:t>：稲盛さんの青少年期の逆境ストーリーを知る。</w:t>
      </w:r>
    </w:p>
    <w:p w14:paraId="2345ABE0" w14:textId="21CDE9C1" w:rsidR="002554B1" w:rsidRDefault="003664B0" w:rsidP="003664B0">
      <w:pPr>
        <w:adjustRightInd w:val="0"/>
        <w:snapToGrid w:val="0"/>
        <w:jc w:val="left"/>
        <w:rPr>
          <w:rFonts w:ascii="メイリオ" w:eastAsia="メイリオ" w:hAnsi="メイリオ" w:cs="Times New Roman"/>
          <w:szCs w:val="21"/>
        </w:rPr>
      </w:pPr>
      <w:r>
        <w:rPr>
          <w:rFonts w:ascii="メイリオ" w:eastAsia="メイリオ" w:hAnsi="メイリオ" w:cs="Times New Roman"/>
          <w:szCs w:val="21"/>
        </w:rPr>
        <w:tab/>
      </w:r>
      <w:r w:rsidR="00BF74E0">
        <w:rPr>
          <w:rFonts w:ascii="メイリオ" w:eastAsia="メイリオ" w:hAnsi="メイリオ" w:cs="Times New Roman" w:hint="eastAsia"/>
          <w:szCs w:val="21"/>
        </w:rPr>
        <w:t>稲盛</w:t>
      </w:r>
      <w:r w:rsidR="001D382C">
        <w:rPr>
          <w:rFonts w:ascii="メイリオ" w:eastAsia="メイリオ" w:hAnsi="メイリオ" w:cs="Times New Roman" w:hint="eastAsia"/>
          <w:szCs w:val="21"/>
        </w:rPr>
        <w:t>さん</w:t>
      </w:r>
      <w:r w:rsidR="00BF74E0">
        <w:rPr>
          <w:rFonts w:ascii="メイリオ" w:eastAsia="メイリオ" w:hAnsi="メイリオ" w:cs="Times New Roman" w:hint="eastAsia"/>
          <w:szCs w:val="21"/>
        </w:rPr>
        <w:t>の</w:t>
      </w:r>
      <w:r w:rsidR="001D382C">
        <w:rPr>
          <w:rFonts w:ascii="メイリオ" w:eastAsia="メイリオ" w:hAnsi="メイリオ" w:cs="Times New Roman" w:hint="eastAsia"/>
          <w:szCs w:val="21"/>
        </w:rPr>
        <w:t>青少年</w:t>
      </w:r>
      <w:r w:rsidR="00BF74E0">
        <w:rPr>
          <w:rFonts w:ascii="メイリオ" w:eastAsia="メイリオ" w:hAnsi="メイリオ" w:cs="Times New Roman" w:hint="eastAsia"/>
          <w:szCs w:val="21"/>
        </w:rPr>
        <w:t>期の逆境ストーリーを紹介。</w:t>
      </w:r>
      <w:r w:rsidR="002554B1">
        <w:rPr>
          <w:rFonts w:ascii="メイリオ" w:eastAsia="メイリオ" w:hAnsi="メイリオ" w:cs="Times New Roman" w:hint="eastAsia"/>
          <w:szCs w:val="21"/>
        </w:rPr>
        <w:t>心のグラフの紹介。</w:t>
      </w:r>
    </w:p>
    <w:p w14:paraId="01D97338" w14:textId="14A6DD4C" w:rsidR="00ED6BA7" w:rsidRDefault="00ED6BA7" w:rsidP="003664B0">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 xml:space="preserve">　　　　　</w:t>
      </w:r>
      <w:r w:rsidR="00992D0F" w:rsidRPr="00992D0F">
        <w:drawing>
          <wp:inline distT="0" distB="0" distL="0" distR="0" wp14:anchorId="575A5322" wp14:editId="071F391E">
            <wp:extent cx="1650614" cy="933450"/>
            <wp:effectExtent l="0" t="0" r="698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00073" cy="961420"/>
                    </a:xfrm>
                    <a:prstGeom prst="rect">
                      <a:avLst/>
                    </a:prstGeom>
                  </pic:spPr>
                </pic:pic>
              </a:graphicData>
            </a:graphic>
          </wp:inline>
        </w:drawing>
      </w:r>
      <w:r w:rsidR="00FF3F8B" w:rsidRPr="00FF3F8B">
        <w:drawing>
          <wp:inline distT="0" distB="0" distL="0" distR="0" wp14:anchorId="721CBE79" wp14:editId="08881451">
            <wp:extent cx="1588828" cy="91501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1291" cy="985541"/>
                    </a:xfrm>
                    <a:prstGeom prst="rect">
                      <a:avLst/>
                    </a:prstGeom>
                  </pic:spPr>
                </pic:pic>
              </a:graphicData>
            </a:graphic>
          </wp:inline>
        </w:drawing>
      </w:r>
      <w:r w:rsidR="00FF3F8B" w:rsidRPr="00FF3F8B">
        <w:drawing>
          <wp:inline distT="0" distB="0" distL="0" distR="0" wp14:anchorId="1D031714" wp14:editId="5043C070">
            <wp:extent cx="1590675" cy="906602"/>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1175" cy="918286"/>
                    </a:xfrm>
                    <a:prstGeom prst="rect">
                      <a:avLst/>
                    </a:prstGeom>
                  </pic:spPr>
                </pic:pic>
              </a:graphicData>
            </a:graphic>
          </wp:inline>
        </w:drawing>
      </w:r>
    </w:p>
    <w:p w14:paraId="608460FC" w14:textId="523A62FA" w:rsidR="00FF3F8B" w:rsidRDefault="00FF3F8B" w:rsidP="003664B0">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 xml:space="preserve">　　　　　</w:t>
      </w:r>
      <w:r w:rsidRPr="00FF3F8B">
        <w:drawing>
          <wp:inline distT="0" distB="0" distL="0" distR="0" wp14:anchorId="7223B14C" wp14:editId="6996EB7B">
            <wp:extent cx="1612012" cy="914400"/>
            <wp:effectExtent l="0" t="0" r="762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52702" cy="937481"/>
                    </a:xfrm>
                    <a:prstGeom prst="rect">
                      <a:avLst/>
                    </a:prstGeom>
                  </pic:spPr>
                </pic:pic>
              </a:graphicData>
            </a:graphic>
          </wp:inline>
        </w:drawing>
      </w:r>
      <w:r w:rsidR="001D382C" w:rsidRPr="001D382C">
        <w:drawing>
          <wp:inline distT="0" distB="0" distL="0" distR="0" wp14:anchorId="148B2F74" wp14:editId="1C5F37A9">
            <wp:extent cx="1584138" cy="906007"/>
            <wp:effectExtent l="0" t="0" r="0" b="88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31933" cy="933342"/>
                    </a:xfrm>
                    <a:prstGeom prst="rect">
                      <a:avLst/>
                    </a:prstGeom>
                  </pic:spPr>
                </pic:pic>
              </a:graphicData>
            </a:graphic>
          </wp:inline>
        </w:drawing>
      </w:r>
      <w:r w:rsidR="001D382C" w:rsidRPr="001D382C">
        <w:drawing>
          <wp:inline distT="0" distB="0" distL="0" distR="0" wp14:anchorId="354D7399" wp14:editId="0D6527EB">
            <wp:extent cx="1617995" cy="911860"/>
            <wp:effectExtent l="0" t="0" r="127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72213" cy="942416"/>
                    </a:xfrm>
                    <a:prstGeom prst="rect">
                      <a:avLst/>
                    </a:prstGeom>
                  </pic:spPr>
                </pic:pic>
              </a:graphicData>
            </a:graphic>
          </wp:inline>
        </w:drawing>
      </w:r>
    </w:p>
    <w:p w14:paraId="6AAFFFAD" w14:textId="6AB3B802" w:rsidR="00ED6BA7" w:rsidRDefault="001D382C" w:rsidP="003664B0">
      <w:pPr>
        <w:adjustRightInd w:val="0"/>
        <w:snapToGrid w:val="0"/>
        <w:jc w:val="left"/>
        <w:rPr>
          <w:rFonts w:ascii="メイリオ" w:eastAsia="メイリオ" w:hAnsi="メイリオ" w:cs="Times New Roman" w:hint="eastAsia"/>
          <w:szCs w:val="21"/>
        </w:rPr>
      </w:pPr>
      <w:r>
        <w:rPr>
          <w:rFonts w:ascii="メイリオ" w:eastAsia="メイリオ" w:hAnsi="メイリオ" w:cs="Times New Roman" w:hint="eastAsia"/>
          <w:szCs w:val="21"/>
        </w:rPr>
        <w:t xml:space="preserve">　　　　　</w:t>
      </w:r>
    </w:p>
    <w:bookmarkEnd w:id="1"/>
    <w:p w14:paraId="42DF7EC0" w14:textId="32EBF7F1" w:rsidR="003664B0" w:rsidRDefault="00975A6A" w:rsidP="003664B0">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３</w:t>
      </w:r>
      <w:r w:rsidR="003664B0">
        <w:rPr>
          <w:rFonts w:ascii="メイリオ" w:eastAsia="メイリオ" w:hAnsi="メイリオ" w:cs="Times New Roman" w:hint="eastAsia"/>
          <w:szCs w:val="21"/>
        </w:rPr>
        <w:t xml:space="preserve">　展開</w:t>
      </w:r>
      <w:r w:rsidR="002554B1">
        <w:rPr>
          <w:rFonts w:ascii="メイリオ" w:eastAsia="メイリオ" w:hAnsi="メイリオ" w:cs="Times New Roman" w:hint="eastAsia"/>
          <w:szCs w:val="21"/>
        </w:rPr>
        <w:t>２</w:t>
      </w:r>
      <w:r w:rsidR="003664B0">
        <w:rPr>
          <w:rFonts w:ascii="メイリオ" w:eastAsia="メイリオ" w:hAnsi="メイリオ" w:cs="Times New Roman" w:hint="eastAsia"/>
          <w:szCs w:val="21"/>
        </w:rPr>
        <w:t>（2</w:t>
      </w:r>
      <w:r w:rsidR="003B5DE7">
        <w:rPr>
          <w:rFonts w:ascii="メイリオ" w:eastAsia="メイリオ" w:hAnsi="メイリオ" w:cs="Times New Roman" w:hint="eastAsia"/>
          <w:szCs w:val="21"/>
        </w:rPr>
        <w:t>５</w:t>
      </w:r>
      <w:r w:rsidR="003664B0">
        <w:rPr>
          <w:rFonts w:ascii="メイリオ" w:eastAsia="メイリオ" w:hAnsi="メイリオ" w:cs="Times New Roman" w:hint="eastAsia"/>
          <w:szCs w:val="21"/>
        </w:rPr>
        <w:t>分）</w:t>
      </w:r>
      <w:r w:rsidR="001D382C">
        <w:rPr>
          <w:rFonts w:ascii="メイリオ" w:eastAsia="メイリオ" w:hAnsi="メイリオ" w:cs="Times New Roman" w:hint="eastAsia"/>
          <w:szCs w:val="21"/>
        </w:rPr>
        <w:t>：テキストを読み解き、当時の稲盛さんの</w:t>
      </w:r>
      <w:r w:rsidR="0013376E">
        <w:rPr>
          <w:rFonts w:ascii="メイリオ" w:eastAsia="メイリオ" w:hAnsi="メイリオ" w:cs="Times New Roman" w:hint="eastAsia"/>
          <w:szCs w:val="21"/>
        </w:rPr>
        <w:t>「</w:t>
      </w:r>
      <w:r w:rsidR="001D382C">
        <w:rPr>
          <w:rFonts w:ascii="メイリオ" w:eastAsia="メイリオ" w:hAnsi="メイリオ" w:cs="Times New Roman" w:hint="eastAsia"/>
          <w:szCs w:val="21"/>
        </w:rPr>
        <w:t>心のグラフ</w:t>
      </w:r>
      <w:r w:rsidR="0013376E">
        <w:rPr>
          <w:rFonts w:ascii="メイリオ" w:eastAsia="メイリオ" w:hAnsi="メイリオ" w:cs="Times New Roman" w:hint="eastAsia"/>
          <w:szCs w:val="21"/>
        </w:rPr>
        <w:t>」</w:t>
      </w:r>
      <w:r w:rsidR="001D382C">
        <w:rPr>
          <w:rFonts w:ascii="メイリオ" w:eastAsia="メイリオ" w:hAnsi="メイリオ" w:cs="Times New Roman" w:hint="eastAsia"/>
          <w:szCs w:val="21"/>
        </w:rPr>
        <w:t>を作る。</w:t>
      </w:r>
    </w:p>
    <w:p w14:paraId="130E6571" w14:textId="77777777" w:rsidR="003664B0" w:rsidRDefault="003664B0" w:rsidP="003664B0">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せっかく就職した会社は赤字で給料も遅れる。一緒に入った大卒の仲間もどんどん辞めて、</w:t>
      </w:r>
    </w:p>
    <w:p w14:paraId="2A5663CA" w14:textId="77777777" w:rsidR="003664B0" w:rsidRPr="00D86147" w:rsidRDefault="003664B0" w:rsidP="003664B0">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とうとう自分一人だけが残ってしまった…。</w:t>
      </w:r>
    </w:p>
    <w:p w14:paraId="49941185" w14:textId="77777777" w:rsidR="0013376E" w:rsidRDefault="003664B0" w:rsidP="003664B0">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そんな逆境を稲盛さんはどう乗り越えたのか？</w:t>
      </w:r>
    </w:p>
    <w:p w14:paraId="4F3EF7A7" w14:textId="78DE822C" w:rsidR="003664B0" w:rsidRDefault="0013376E" w:rsidP="003664B0">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まず、個人でテキストを読み解き、その後、２～３人のグループで内容や感想を共有。</w:t>
      </w:r>
    </w:p>
    <w:p w14:paraId="53D75CCA" w14:textId="17A09C8C" w:rsidR="0013376E" w:rsidRDefault="0013376E" w:rsidP="003664B0">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グループワークシートに、グループでひとつの、</w:t>
      </w:r>
    </w:p>
    <w:p w14:paraId="654DBB2A" w14:textId="3A94F6B0" w:rsidR="0013376E" w:rsidRDefault="0013376E" w:rsidP="003664B0">
      <w:pPr>
        <w:adjustRightInd w:val="0"/>
        <w:snapToGrid w:val="0"/>
        <w:ind w:firstLine="840"/>
        <w:jc w:val="left"/>
        <w:rPr>
          <w:rFonts w:ascii="メイリオ" w:eastAsia="メイリオ" w:hAnsi="メイリオ" w:cs="Times New Roman" w:hint="eastAsia"/>
          <w:szCs w:val="21"/>
        </w:rPr>
      </w:pPr>
      <w:r>
        <w:rPr>
          <w:rFonts w:ascii="メイリオ" w:eastAsia="メイリオ" w:hAnsi="メイリオ" w:cs="Times New Roman" w:hint="eastAsia"/>
          <w:szCs w:val="21"/>
        </w:rPr>
        <w:t>稲盛さんの就職後の「心のグラフ」を作っていく。</w:t>
      </w:r>
    </w:p>
    <w:p w14:paraId="59C88588" w14:textId="6ED22C83" w:rsidR="0013376E" w:rsidRDefault="0013376E" w:rsidP="003664B0">
      <w:pPr>
        <w:adjustRightInd w:val="0"/>
        <w:snapToGrid w:val="0"/>
        <w:ind w:firstLine="840"/>
        <w:jc w:val="left"/>
        <w:rPr>
          <w:rFonts w:ascii="メイリオ" w:eastAsia="メイリオ" w:hAnsi="メイリオ" w:cs="Times New Roman"/>
          <w:szCs w:val="21"/>
        </w:rPr>
      </w:pPr>
      <w:r w:rsidRPr="0013376E">
        <w:drawing>
          <wp:inline distT="0" distB="0" distL="0" distR="0" wp14:anchorId="5393B262" wp14:editId="7253FCF6">
            <wp:extent cx="1759378" cy="9906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68440" cy="995702"/>
                    </a:xfrm>
                    <a:prstGeom prst="rect">
                      <a:avLst/>
                    </a:prstGeom>
                  </pic:spPr>
                </pic:pic>
              </a:graphicData>
            </a:graphic>
          </wp:inline>
        </w:drawing>
      </w:r>
      <w:r w:rsidR="00345E3E" w:rsidRPr="00345E3E">
        <w:drawing>
          <wp:inline distT="0" distB="0" distL="0" distR="0" wp14:anchorId="38BADD3B" wp14:editId="1B57442C">
            <wp:extent cx="1722621" cy="971202"/>
            <wp:effectExtent l="0" t="0" r="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8979" cy="980425"/>
                    </a:xfrm>
                    <a:prstGeom prst="rect">
                      <a:avLst/>
                    </a:prstGeom>
                  </pic:spPr>
                </pic:pic>
              </a:graphicData>
            </a:graphic>
          </wp:inline>
        </w:drawing>
      </w:r>
      <w:r w:rsidR="00C43CEC" w:rsidRPr="00C43CEC">
        <w:drawing>
          <wp:inline distT="0" distB="0" distL="0" distR="0" wp14:anchorId="4BC3B150" wp14:editId="3946E59D">
            <wp:extent cx="1695090" cy="959485"/>
            <wp:effectExtent l="0" t="0" r="63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16142" cy="971401"/>
                    </a:xfrm>
                    <a:prstGeom prst="rect">
                      <a:avLst/>
                    </a:prstGeom>
                  </pic:spPr>
                </pic:pic>
              </a:graphicData>
            </a:graphic>
          </wp:inline>
        </w:drawing>
      </w:r>
    </w:p>
    <w:p w14:paraId="6F7D7D29" w14:textId="561C8A9C" w:rsidR="001D382C" w:rsidRDefault="001D382C" w:rsidP="003664B0">
      <w:pPr>
        <w:adjustRightInd w:val="0"/>
        <w:snapToGrid w:val="0"/>
        <w:ind w:firstLine="840"/>
        <w:jc w:val="left"/>
        <w:rPr>
          <w:rFonts w:ascii="メイリオ" w:eastAsia="メイリオ" w:hAnsi="メイリオ" w:cs="Times New Roman" w:hint="eastAsia"/>
          <w:szCs w:val="21"/>
        </w:rPr>
      </w:pPr>
    </w:p>
    <w:p w14:paraId="3DAF8F25" w14:textId="77777777" w:rsidR="003664B0" w:rsidRDefault="003664B0" w:rsidP="003664B0">
      <w:pPr>
        <w:pStyle w:val="a3"/>
        <w:numPr>
          <w:ilvl w:val="0"/>
          <w:numId w:val="8"/>
        </w:numPr>
        <w:adjustRightInd w:val="0"/>
        <w:snapToGrid w:val="0"/>
        <w:ind w:leftChars="0"/>
        <w:jc w:val="left"/>
        <w:rPr>
          <w:rFonts w:ascii="メイリオ" w:eastAsia="メイリオ" w:hAnsi="メイリオ" w:cs="Times New Roman"/>
          <w:szCs w:val="21"/>
        </w:rPr>
      </w:pPr>
      <w:r w:rsidRPr="000B02AC">
        <w:rPr>
          <w:rFonts w:ascii="メイリオ" w:eastAsia="メイリオ" w:hAnsi="メイリオ" w:cs="Times New Roman" w:hint="eastAsia"/>
          <w:szCs w:val="21"/>
        </w:rPr>
        <w:t>テキスト</w:t>
      </w:r>
      <w:r w:rsidR="002554B1">
        <w:rPr>
          <w:rFonts w:ascii="メイリオ" w:eastAsia="メイリオ" w:hAnsi="メイリオ" w:cs="Times New Roman" w:hint="eastAsia"/>
          <w:szCs w:val="21"/>
        </w:rPr>
        <w:t>の該当箇所</w:t>
      </w:r>
      <w:r w:rsidRPr="000B02AC">
        <w:rPr>
          <w:rFonts w:ascii="メイリオ" w:eastAsia="メイリオ" w:hAnsi="メイリオ" w:cs="Times New Roman" w:hint="eastAsia"/>
          <w:szCs w:val="21"/>
        </w:rPr>
        <w:t>を</w:t>
      </w:r>
      <w:r>
        <w:rPr>
          <w:rFonts w:ascii="メイリオ" w:eastAsia="メイリオ" w:hAnsi="メイリオ" w:cs="Times New Roman" w:hint="eastAsia"/>
          <w:szCs w:val="21"/>
        </w:rPr>
        <w:t>、ポイントや共感する箇所について、</w:t>
      </w:r>
    </w:p>
    <w:p w14:paraId="1313513E" w14:textId="7689DA2B" w:rsidR="003664B0" w:rsidRDefault="003664B0" w:rsidP="003664B0">
      <w:pPr>
        <w:pStyle w:val="a3"/>
        <w:adjustRightInd w:val="0"/>
        <w:snapToGrid w:val="0"/>
        <w:ind w:leftChars="0" w:left="1200"/>
        <w:jc w:val="left"/>
        <w:rPr>
          <w:rFonts w:ascii="メイリオ" w:eastAsia="メイリオ" w:hAnsi="メイリオ" w:cs="Times New Roman"/>
          <w:szCs w:val="21"/>
        </w:rPr>
      </w:pPr>
      <w:r>
        <w:rPr>
          <w:rFonts w:ascii="メイリオ" w:eastAsia="メイリオ" w:hAnsi="メイリオ" w:cs="Times New Roman" w:hint="eastAsia"/>
          <w:szCs w:val="21"/>
        </w:rPr>
        <w:t>メモしながら読む（黙読）（</w:t>
      </w:r>
      <w:r w:rsidR="00C43CEC">
        <w:rPr>
          <w:rFonts w:ascii="メイリオ" w:eastAsia="メイリオ" w:hAnsi="メイリオ" w:cs="Times New Roman" w:hint="eastAsia"/>
          <w:szCs w:val="21"/>
        </w:rPr>
        <w:t>８</w:t>
      </w:r>
      <w:r>
        <w:rPr>
          <w:rFonts w:ascii="メイリオ" w:eastAsia="メイリオ" w:hAnsi="メイリオ" w:cs="Times New Roman" w:hint="eastAsia"/>
          <w:szCs w:val="21"/>
        </w:rPr>
        <w:t>分</w:t>
      </w:r>
      <w:r w:rsidR="00C43CEC">
        <w:rPr>
          <w:rFonts w:ascii="メイリオ" w:eastAsia="メイリオ" w:hAnsi="メイリオ" w:cs="Times New Roman" w:hint="eastAsia"/>
          <w:szCs w:val="21"/>
        </w:rPr>
        <w:t>程度</w:t>
      </w:r>
      <w:r>
        <w:rPr>
          <w:rFonts w:ascii="メイリオ" w:eastAsia="メイリオ" w:hAnsi="メイリオ" w:cs="Times New Roman" w:hint="eastAsia"/>
          <w:szCs w:val="21"/>
        </w:rPr>
        <w:t>）。</w:t>
      </w:r>
    </w:p>
    <w:p w14:paraId="67205FFC" w14:textId="4D97BB7F" w:rsidR="003664B0" w:rsidRDefault="003664B0" w:rsidP="003664B0">
      <w:pPr>
        <w:pStyle w:val="a3"/>
        <w:adjustRightInd w:val="0"/>
        <w:snapToGrid w:val="0"/>
        <w:ind w:leftChars="0" w:left="1200"/>
        <w:jc w:val="left"/>
        <w:rPr>
          <w:rFonts w:ascii="メイリオ" w:eastAsia="メイリオ" w:hAnsi="メイリオ" w:cs="Times New Roman"/>
          <w:szCs w:val="21"/>
        </w:rPr>
      </w:pPr>
      <w:r>
        <w:rPr>
          <w:rFonts w:ascii="メイリオ" w:eastAsia="メイリオ" w:hAnsi="メイリオ" w:cs="Times New Roman" w:hint="eastAsia"/>
          <w:szCs w:val="21"/>
        </w:rPr>
        <w:t>※この間にグループワークシートを配布しておく。</w:t>
      </w:r>
    </w:p>
    <w:p w14:paraId="600F23AE" w14:textId="71B13D32" w:rsidR="003664B0" w:rsidRDefault="00C43CEC" w:rsidP="003664B0">
      <w:pPr>
        <w:pStyle w:val="a3"/>
        <w:numPr>
          <w:ilvl w:val="0"/>
          <w:numId w:val="8"/>
        </w:numPr>
        <w:adjustRightInd w:val="0"/>
        <w:snapToGrid w:val="0"/>
        <w:ind w:leftChars="0"/>
        <w:jc w:val="left"/>
        <w:rPr>
          <w:rFonts w:ascii="メイリオ" w:eastAsia="メイリオ" w:hAnsi="メイリオ" w:cs="Times New Roman"/>
          <w:szCs w:val="21"/>
        </w:rPr>
      </w:pPr>
      <w:r>
        <w:rPr>
          <w:rFonts w:ascii="メイリオ" w:eastAsia="メイリオ" w:hAnsi="メイリオ" w:cs="Times New Roman" w:hint="eastAsia"/>
          <w:szCs w:val="21"/>
        </w:rPr>
        <w:t>２～３人のグループ</w:t>
      </w:r>
      <w:r w:rsidR="003664B0">
        <w:rPr>
          <w:rFonts w:ascii="メイリオ" w:eastAsia="メイリオ" w:hAnsi="メイリオ" w:cs="Times New Roman" w:hint="eastAsia"/>
          <w:szCs w:val="21"/>
        </w:rPr>
        <w:t>で</w:t>
      </w:r>
      <w:r>
        <w:rPr>
          <w:rFonts w:ascii="メイリオ" w:eastAsia="メイリオ" w:hAnsi="メイリオ" w:cs="Times New Roman" w:hint="eastAsia"/>
          <w:szCs w:val="21"/>
        </w:rPr>
        <w:t>話し合いながら</w:t>
      </w:r>
      <w:r w:rsidR="003664B0">
        <w:rPr>
          <w:rFonts w:ascii="メイリオ" w:eastAsia="メイリオ" w:hAnsi="メイリオ" w:cs="Times New Roman" w:hint="eastAsia"/>
          <w:szCs w:val="21"/>
        </w:rPr>
        <w:t>、</w:t>
      </w:r>
      <w:r>
        <w:rPr>
          <w:rFonts w:ascii="メイリオ" w:eastAsia="メイリオ" w:hAnsi="メイリオ" w:cs="Times New Roman" w:hint="eastAsia"/>
          <w:szCs w:val="21"/>
        </w:rPr>
        <w:t>稲盛さんの心の動きを折れ線グラフにし、</w:t>
      </w:r>
      <w:r w:rsidR="003664B0">
        <w:rPr>
          <w:rFonts w:ascii="メイリオ" w:eastAsia="メイリオ" w:hAnsi="メイリオ" w:cs="Times New Roman" w:hint="eastAsia"/>
          <w:szCs w:val="21"/>
        </w:rPr>
        <w:t>ポイント</w:t>
      </w:r>
      <w:r>
        <w:rPr>
          <w:rFonts w:ascii="メイリオ" w:eastAsia="メイリオ" w:hAnsi="メイリオ" w:cs="Times New Roman" w:hint="eastAsia"/>
          <w:szCs w:val="21"/>
        </w:rPr>
        <w:t>となった出来事</w:t>
      </w:r>
      <w:r w:rsidR="003664B0">
        <w:rPr>
          <w:rFonts w:ascii="メイリオ" w:eastAsia="メイリオ" w:hAnsi="メイリオ" w:cs="Times New Roman" w:hint="eastAsia"/>
          <w:szCs w:val="21"/>
        </w:rPr>
        <w:t>、</w:t>
      </w:r>
      <w:r>
        <w:rPr>
          <w:rFonts w:ascii="メイリオ" w:eastAsia="メイリオ" w:hAnsi="メイリオ" w:cs="Times New Roman" w:hint="eastAsia"/>
          <w:szCs w:val="21"/>
        </w:rPr>
        <w:t>稲盛さんが感じたこと、みんなが</w:t>
      </w:r>
      <w:r w:rsidR="003664B0">
        <w:rPr>
          <w:rFonts w:ascii="メイリオ" w:eastAsia="メイリオ" w:hAnsi="メイリオ" w:cs="Times New Roman" w:hint="eastAsia"/>
          <w:szCs w:val="21"/>
        </w:rPr>
        <w:t>共感した箇所</w:t>
      </w:r>
      <w:r>
        <w:rPr>
          <w:rFonts w:ascii="メイリオ" w:eastAsia="メイリオ" w:hAnsi="メイリオ" w:cs="Times New Roman" w:hint="eastAsia"/>
          <w:szCs w:val="21"/>
        </w:rPr>
        <w:t>などを書き込み、</w:t>
      </w:r>
      <w:r w:rsidR="003664B0">
        <w:rPr>
          <w:rFonts w:ascii="メイリオ" w:eastAsia="メイリオ" w:hAnsi="メイリオ" w:cs="Times New Roman" w:hint="eastAsia"/>
          <w:szCs w:val="21"/>
        </w:rPr>
        <w:t>心の</w:t>
      </w:r>
      <w:r w:rsidR="003664B0">
        <w:rPr>
          <w:rFonts w:ascii="メイリオ" w:eastAsia="メイリオ" w:hAnsi="メイリオ" w:cs="Times New Roman" w:hint="eastAsia"/>
          <w:szCs w:val="21"/>
        </w:rPr>
        <w:lastRenderedPageBreak/>
        <w:t>グラフを作成（グループワークシートに手書き）</w:t>
      </w:r>
      <w:r>
        <w:rPr>
          <w:rFonts w:ascii="メイリオ" w:eastAsia="メイリオ" w:hAnsi="メイリオ" w:cs="Times New Roman" w:hint="eastAsia"/>
          <w:szCs w:val="21"/>
        </w:rPr>
        <w:t>する</w:t>
      </w:r>
      <w:r w:rsidR="003664B0">
        <w:rPr>
          <w:rFonts w:ascii="メイリオ" w:eastAsia="メイリオ" w:hAnsi="メイリオ" w:cs="Times New Roman" w:hint="eastAsia"/>
          <w:szCs w:val="21"/>
        </w:rPr>
        <w:t>（</w:t>
      </w:r>
      <w:r>
        <w:rPr>
          <w:rFonts w:ascii="メイリオ" w:eastAsia="メイリオ" w:hAnsi="メイリオ" w:cs="Times New Roman" w:hint="eastAsia"/>
          <w:szCs w:val="21"/>
        </w:rPr>
        <w:t>８</w:t>
      </w:r>
      <w:r w:rsidR="003664B0">
        <w:rPr>
          <w:rFonts w:ascii="メイリオ" w:eastAsia="メイリオ" w:hAnsi="メイリオ" w:cs="Times New Roman" w:hint="eastAsia"/>
          <w:szCs w:val="21"/>
        </w:rPr>
        <w:t>分</w:t>
      </w:r>
      <w:r>
        <w:rPr>
          <w:rFonts w:ascii="メイリオ" w:eastAsia="メイリオ" w:hAnsi="メイリオ" w:cs="Times New Roman" w:hint="eastAsia"/>
          <w:szCs w:val="21"/>
        </w:rPr>
        <w:t>程度</w:t>
      </w:r>
      <w:r w:rsidR="003664B0">
        <w:rPr>
          <w:rFonts w:ascii="メイリオ" w:eastAsia="メイリオ" w:hAnsi="メイリオ" w:cs="Times New Roman" w:hint="eastAsia"/>
          <w:szCs w:val="21"/>
        </w:rPr>
        <w:t>）</w:t>
      </w:r>
      <w:r>
        <w:rPr>
          <w:rFonts w:ascii="メイリオ" w:eastAsia="メイリオ" w:hAnsi="メイリオ" w:cs="Times New Roman" w:hint="eastAsia"/>
          <w:szCs w:val="21"/>
        </w:rPr>
        <w:t>。</w:t>
      </w:r>
    </w:p>
    <w:p w14:paraId="3FD8C1F2" w14:textId="4E168CDB" w:rsidR="003664B0" w:rsidRDefault="000534E7" w:rsidP="003664B0">
      <w:pPr>
        <w:pStyle w:val="a3"/>
        <w:numPr>
          <w:ilvl w:val="0"/>
          <w:numId w:val="8"/>
        </w:numPr>
        <w:adjustRightInd w:val="0"/>
        <w:snapToGrid w:val="0"/>
        <w:ind w:leftChars="0"/>
        <w:jc w:val="left"/>
        <w:rPr>
          <w:rFonts w:ascii="メイリオ" w:eastAsia="メイリオ" w:hAnsi="メイリオ" w:cs="Times New Roman"/>
          <w:szCs w:val="21"/>
        </w:rPr>
      </w:pPr>
      <w:r>
        <w:rPr>
          <w:rFonts w:ascii="メイリオ" w:eastAsia="メイリオ" w:hAnsi="メイリオ" w:cs="Times New Roman" w:hint="eastAsia"/>
          <w:szCs w:val="21"/>
        </w:rPr>
        <w:t>２</w:t>
      </w:r>
      <w:r w:rsidR="003664B0">
        <w:rPr>
          <w:rFonts w:ascii="メイリオ" w:eastAsia="メイリオ" w:hAnsi="メイリオ" w:cs="Times New Roman" w:hint="eastAsia"/>
          <w:szCs w:val="21"/>
        </w:rPr>
        <w:t>~４</w:t>
      </w:r>
      <w:r w:rsidR="003664B0" w:rsidRPr="002803B6">
        <w:rPr>
          <w:rFonts w:ascii="メイリオ" w:eastAsia="メイリオ" w:hAnsi="メイリオ" w:cs="Times New Roman" w:hint="eastAsia"/>
          <w:szCs w:val="21"/>
        </w:rPr>
        <w:t>チームに、どんな話し合いをしてこういうグラフになったのか発表してもらう。</w:t>
      </w:r>
    </w:p>
    <w:p w14:paraId="223FF80C" w14:textId="77777777" w:rsidR="00975A6A" w:rsidRDefault="00975A6A" w:rsidP="00975A6A">
      <w:pPr>
        <w:pStyle w:val="a3"/>
        <w:adjustRightInd w:val="0"/>
        <w:snapToGrid w:val="0"/>
        <w:ind w:leftChars="0" w:left="1200"/>
        <w:jc w:val="left"/>
        <w:rPr>
          <w:rFonts w:ascii="メイリオ" w:eastAsia="メイリオ" w:hAnsi="メイリオ" w:cs="Times New Roman" w:hint="eastAsia"/>
          <w:szCs w:val="21"/>
        </w:rPr>
      </w:pPr>
    </w:p>
    <w:p w14:paraId="799544CA" w14:textId="77777777" w:rsidR="003664B0" w:rsidRDefault="003664B0" w:rsidP="003664B0">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４　まとめとリフレクション（</w:t>
      </w:r>
      <w:r w:rsidR="002554B1">
        <w:rPr>
          <w:rFonts w:ascii="メイリオ" w:eastAsia="メイリオ" w:hAnsi="メイリオ" w:cs="Times New Roman" w:hint="eastAsia"/>
          <w:szCs w:val="21"/>
        </w:rPr>
        <w:t>10</w:t>
      </w:r>
      <w:r>
        <w:rPr>
          <w:rFonts w:ascii="メイリオ" w:eastAsia="メイリオ" w:hAnsi="メイリオ" w:cs="Times New Roman" w:hint="eastAsia"/>
          <w:szCs w:val="21"/>
        </w:rPr>
        <w:t>分）</w:t>
      </w:r>
    </w:p>
    <w:p w14:paraId="6E7CFE74" w14:textId="77777777" w:rsidR="003664B0" w:rsidRDefault="003664B0" w:rsidP="003664B0">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他の４人はやめたけど、稲盛さんはやめなかったのはなぜか、立ち直りの軌跡をていねいに</w:t>
      </w:r>
    </w:p>
    <w:p w14:paraId="4C3A98C2" w14:textId="52268094" w:rsidR="003664B0" w:rsidRDefault="003664B0" w:rsidP="003664B0">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確認する。</w:t>
      </w:r>
    </w:p>
    <w:p w14:paraId="3AA272D4" w14:textId="0A7BAF4E" w:rsidR="00975A6A" w:rsidRDefault="000534E7" w:rsidP="003664B0">
      <w:pPr>
        <w:adjustRightInd w:val="0"/>
        <w:snapToGrid w:val="0"/>
        <w:ind w:firstLine="840"/>
        <w:jc w:val="left"/>
        <w:rPr>
          <w:rFonts w:ascii="メイリオ" w:eastAsia="メイリオ" w:hAnsi="メイリオ" w:cs="Times New Roman" w:hint="eastAsia"/>
          <w:szCs w:val="21"/>
        </w:rPr>
      </w:pPr>
      <w:r>
        <w:rPr>
          <w:noProof/>
        </w:rPr>
        <w:drawing>
          <wp:inline distT="0" distB="0" distL="0" distR="0" wp14:anchorId="4600E98D" wp14:editId="2C0C9220">
            <wp:extent cx="5524500" cy="31242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24500" cy="3124200"/>
                    </a:xfrm>
                    <a:prstGeom prst="rect">
                      <a:avLst/>
                    </a:prstGeom>
                  </pic:spPr>
                </pic:pic>
              </a:graphicData>
            </a:graphic>
          </wp:inline>
        </w:drawing>
      </w:r>
    </w:p>
    <w:p w14:paraId="7F03249D" w14:textId="77777777" w:rsidR="003664B0" w:rsidRDefault="003664B0" w:rsidP="003664B0">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考え方を変える（原因追求や不平不満から、どうやったら事態がよくなるか考える</w:t>
      </w:r>
    </w:p>
    <w:p w14:paraId="36A08895" w14:textId="77777777" w:rsidR="003664B0" w:rsidRDefault="003664B0" w:rsidP="000534E7">
      <w:pPr>
        <w:adjustRightInd w:val="0"/>
        <w:snapToGrid w:val="0"/>
        <w:ind w:firstLineChars="400" w:firstLine="840"/>
        <w:jc w:val="left"/>
        <w:rPr>
          <w:rFonts w:ascii="メイリオ" w:eastAsia="メイリオ" w:hAnsi="メイリオ" w:cs="Times New Roman"/>
          <w:szCs w:val="21"/>
        </w:rPr>
      </w:pPr>
      <w:r>
        <w:rPr>
          <w:rFonts w:ascii="メイリオ" w:eastAsia="メイリオ" w:hAnsi="メイリオ" w:cs="Times New Roman" w:hint="eastAsia"/>
          <w:szCs w:val="21"/>
        </w:rPr>
        <w:t>課題解決志向にチェンジ「俺が研究開発して、この会社、社員を救うぞ！」）→</w:t>
      </w:r>
    </w:p>
    <w:p w14:paraId="47A4852F" w14:textId="77777777" w:rsidR="003664B0" w:rsidRDefault="003664B0" w:rsidP="003664B0">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成果が出てくる→みんなに認められる→嬉しい→開発した製品が売れる（儲かる）</w:t>
      </w:r>
    </w:p>
    <w:p w14:paraId="0D9639BD" w14:textId="77777777" w:rsidR="003664B0" w:rsidRDefault="003664B0" w:rsidP="003664B0">
      <w:pPr>
        <w:adjustRightInd w:val="0"/>
        <w:snapToGrid w:val="0"/>
        <w:ind w:firstLineChars="500" w:firstLine="1050"/>
        <w:jc w:val="left"/>
        <w:rPr>
          <w:rFonts w:ascii="メイリオ" w:eastAsia="メイリオ" w:hAnsi="メイリオ" w:cs="Times New Roman"/>
          <w:szCs w:val="21"/>
        </w:rPr>
      </w:pPr>
      <w:r>
        <w:rPr>
          <w:rFonts w:ascii="メイリオ" w:eastAsia="メイリオ" w:hAnsi="メイリオ" w:cs="Times New Roman" w:hint="eastAsia"/>
          <w:szCs w:val="21"/>
        </w:rPr>
        <w:t>参考）</w:t>
      </w:r>
      <w:r w:rsidRPr="00BD1683">
        <w:rPr>
          <w:rFonts w:ascii="メイリオ" w:eastAsia="メイリオ" w:hAnsi="メイリオ" w:cs="Times New Roman" w:hint="eastAsia"/>
          <w:szCs w:val="21"/>
        </w:rPr>
        <w:t>PTG</w:t>
      </w:r>
      <w:r>
        <w:rPr>
          <w:rFonts w:ascii="メイリオ" w:eastAsia="メイリオ" w:hAnsi="メイリオ" w:cs="Times New Roman" w:hint="eastAsia"/>
          <w:szCs w:val="21"/>
        </w:rPr>
        <w:t>（心的</w:t>
      </w:r>
      <w:r w:rsidRPr="00BD1683">
        <w:rPr>
          <w:rFonts w:ascii="メイリオ" w:eastAsia="メイリオ" w:hAnsi="メイリオ" w:cs="Times New Roman" w:hint="eastAsia"/>
          <w:szCs w:val="21"/>
        </w:rPr>
        <w:t>外傷後成長）</w:t>
      </w:r>
    </w:p>
    <w:p w14:paraId="5731BD15" w14:textId="77777777" w:rsidR="003664B0" w:rsidRDefault="003664B0" w:rsidP="003664B0">
      <w:pPr>
        <w:adjustRightInd w:val="0"/>
        <w:snapToGrid w:val="0"/>
        <w:jc w:val="left"/>
        <w:rPr>
          <w:rFonts w:ascii="メイリオ" w:eastAsia="メイリオ" w:hAnsi="メイリオ" w:cs="Times New Roman"/>
          <w:szCs w:val="21"/>
        </w:rPr>
      </w:pPr>
      <w:r>
        <w:rPr>
          <w:rFonts w:ascii="メイリオ" w:eastAsia="メイリオ" w:hAnsi="メイリオ" w:cs="Times New Roman"/>
          <w:szCs w:val="21"/>
        </w:rPr>
        <w:tab/>
      </w:r>
      <w:r>
        <w:rPr>
          <w:rFonts w:ascii="メイリオ" w:eastAsia="メイリオ" w:hAnsi="メイリオ" w:cs="Times New Roman" w:hint="eastAsia"/>
          <w:szCs w:val="21"/>
        </w:rPr>
        <w:t>→</w:t>
      </w:r>
      <w:r w:rsidRPr="002803B6">
        <w:rPr>
          <w:rFonts w:ascii="メイリオ" w:eastAsia="メイリオ" w:hAnsi="メイリオ" w:cs="Times New Roman" w:hint="eastAsia"/>
          <w:szCs w:val="21"/>
        </w:rPr>
        <w:t>今日のまとめ</w:t>
      </w:r>
      <w:r>
        <w:rPr>
          <w:rFonts w:ascii="メイリオ" w:eastAsia="メイリオ" w:hAnsi="メイリオ" w:cs="Times New Roman" w:hint="eastAsia"/>
          <w:szCs w:val="21"/>
        </w:rPr>
        <w:t>（稲盛流：逆境の乗り越え方／乗り越える時のポイント／PTG）</w:t>
      </w:r>
      <w:r w:rsidRPr="002803B6">
        <w:rPr>
          <w:rFonts w:ascii="メイリオ" w:eastAsia="メイリオ" w:hAnsi="メイリオ" w:cs="Times New Roman" w:hint="eastAsia"/>
          <w:szCs w:val="21"/>
        </w:rPr>
        <w:t>を</w:t>
      </w:r>
    </w:p>
    <w:p w14:paraId="2A2FBC07" w14:textId="77777777" w:rsidR="003664B0" w:rsidRDefault="003664B0" w:rsidP="003664B0">
      <w:pPr>
        <w:adjustRightInd w:val="0"/>
        <w:snapToGrid w:val="0"/>
        <w:ind w:firstLineChars="500" w:firstLine="1050"/>
        <w:jc w:val="left"/>
        <w:rPr>
          <w:rFonts w:ascii="メイリオ" w:eastAsia="メイリオ" w:hAnsi="メイリオ" w:cs="Times New Roman"/>
          <w:szCs w:val="21"/>
        </w:rPr>
      </w:pPr>
      <w:r>
        <w:rPr>
          <w:rFonts w:ascii="メイリオ" w:eastAsia="メイリオ" w:hAnsi="メイリオ" w:cs="Times New Roman" w:hint="eastAsia"/>
          <w:szCs w:val="21"/>
        </w:rPr>
        <w:t>ワークブック</w:t>
      </w:r>
      <w:r w:rsidRPr="002803B6">
        <w:rPr>
          <w:rFonts w:ascii="メイリオ" w:eastAsia="メイリオ" w:hAnsi="メイリオ" w:cs="Times New Roman" w:hint="eastAsia"/>
          <w:szCs w:val="21"/>
        </w:rPr>
        <w:t>に記入</w:t>
      </w:r>
      <w:r>
        <w:rPr>
          <w:rFonts w:ascii="メイリオ" w:eastAsia="メイリオ" w:hAnsi="メイリオ" w:cs="Times New Roman" w:hint="eastAsia"/>
          <w:szCs w:val="21"/>
        </w:rPr>
        <w:t>し</w:t>
      </w:r>
      <w:r w:rsidRPr="002803B6">
        <w:rPr>
          <w:rFonts w:ascii="メイリオ" w:eastAsia="メイリオ" w:hAnsi="メイリオ" w:cs="Times New Roman" w:hint="eastAsia"/>
          <w:szCs w:val="21"/>
        </w:rPr>
        <w:t>提出。</w:t>
      </w:r>
    </w:p>
    <w:p w14:paraId="3C6F0ADE" w14:textId="77777777" w:rsidR="003664B0" w:rsidRPr="003664B0" w:rsidRDefault="003664B0" w:rsidP="00D86906">
      <w:pPr>
        <w:adjustRightInd w:val="0"/>
        <w:snapToGrid w:val="0"/>
        <w:jc w:val="left"/>
        <w:rPr>
          <w:rFonts w:ascii="メイリオ" w:eastAsia="メイリオ" w:hAnsi="メイリオ" w:cs="Times New Roman"/>
          <w:szCs w:val="21"/>
        </w:rPr>
      </w:pPr>
    </w:p>
    <w:p w14:paraId="0B00B3FA" w14:textId="57369646" w:rsidR="0057440C" w:rsidRDefault="0057440C" w:rsidP="0057440C">
      <w:pPr>
        <w:adjustRightInd w:val="0"/>
        <w:snapToGrid w:val="0"/>
        <w:rPr>
          <w:rFonts w:ascii="メイリオ" w:eastAsia="メイリオ" w:hAnsi="メイリオ" w:cs="ＭＳ ゴシック"/>
          <w:b/>
          <w:color w:val="002060"/>
          <w:sz w:val="24"/>
          <w:szCs w:val="24"/>
        </w:rPr>
      </w:pPr>
      <w:r>
        <w:rPr>
          <w:rFonts w:ascii="メイリオ" w:eastAsia="メイリオ" w:hAnsi="メイリオ" w:cs="ＭＳ ゴシック" w:hint="eastAsia"/>
          <w:b/>
          <w:color w:val="002060"/>
          <w:sz w:val="24"/>
          <w:szCs w:val="24"/>
        </w:rPr>
        <w:t>２</w:t>
      </w:r>
      <w:r w:rsidR="000534E7">
        <w:rPr>
          <w:rFonts w:ascii="メイリオ" w:eastAsia="メイリオ" w:hAnsi="メイリオ" w:cs="ＭＳ ゴシック" w:hint="eastAsia"/>
          <w:b/>
          <w:color w:val="002060"/>
          <w:sz w:val="24"/>
          <w:szCs w:val="24"/>
        </w:rPr>
        <w:t>回</w:t>
      </w:r>
      <w:r>
        <w:rPr>
          <w:rFonts w:ascii="メイリオ" w:eastAsia="メイリオ" w:hAnsi="メイリオ" w:cs="ＭＳ ゴシック" w:hint="eastAsia"/>
          <w:b/>
          <w:color w:val="002060"/>
          <w:sz w:val="24"/>
          <w:szCs w:val="24"/>
        </w:rPr>
        <w:t>目：</w:t>
      </w:r>
    </w:p>
    <w:p w14:paraId="642FD0FF" w14:textId="490D9870" w:rsidR="000534E7" w:rsidRDefault="000534E7" w:rsidP="0057440C">
      <w:pPr>
        <w:adjustRightInd w:val="0"/>
        <w:snapToGrid w:val="0"/>
        <w:rPr>
          <w:rFonts w:ascii="メイリオ" w:eastAsia="メイリオ" w:hAnsi="メイリオ" w:cs="ＭＳ ゴシック"/>
          <w:b/>
          <w:color w:val="002060"/>
          <w:sz w:val="24"/>
          <w:szCs w:val="24"/>
        </w:rPr>
      </w:pPr>
      <w:r>
        <w:rPr>
          <w:rFonts w:ascii="メイリオ" w:eastAsia="メイリオ" w:hAnsi="メイリオ" w:cs="ＭＳ ゴシック" w:hint="eastAsia"/>
          <w:b/>
          <w:color w:val="002060"/>
          <w:sz w:val="24"/>
          <w:szCs w:val="24"/>
        </w:rPr>
        <w:t>・稲盛さんが考える「人生方程式」を知る</w:t>
      </w:r>
    </w:p>
    <w:p w14:paraId="299DE76A" w14:textId="4D604656" w:rsidR="009A1619" w:rsidRDefault="009A1619" w:rsidP="0057440C">
      <w:pPr>
        <w:adjustRightInd w:val="0"/>
        <w:snapToGrid w:val="0"/>
        <w:rPr>
          <w:rFonts w:ascii="メイリオ" w:eastAsia="メイリオ" w:hAnsi="メイリオ" w:cs="ＭＳ ゴシック" w:hint="eastAsia"/>
          <w:b/>
          <w:color w:val="002060"/>
          <w:sz w:val="24"/>
          <w:szCs w:val="24"/>
        </w:rPr>
      </w:pPr>
      <w:r>
        <w:rPr>
          <w:rFonts w:ascii="メイリオ" w:eastAsia="メイリオ" w:hAnsi="メイリオ" w:cs="ＭＳ ゴシック" w:hint="eastAsia"/>
          <w:b/>
          <w:color w:val="002060"/>
          <w:sz w:val="24"/>
          <w:szCs w:val="24"/>
        </w:rPr>
        <w:t>・考え方の選択肢を複数持つ意味を知る</w:t>
      </w:r>
    </w:p>
    <w:p w14:paraId="25DBE448" w14:textId="77777777" w:rsidR="00E23E04" w:rsidRDefault="00E23E04" w:rsidP="003A4374">
      <w:pPr>
        <w:adjustRightInd w:val="0"/>
        <w:snapToGrid w:val="0"/>
        <w:rPr>
          <w:rFonts w:ascii="メイリオ" w:eastAsia="メイリオ" w:hAnsi="メイリオ" w:cs="ＭＳ ゴシック"/>
          <w:b/>
          <w:color w:val="002060"/>
          <w:sz w:val="24"/>
          <w:szCs w:val="24"/>
        </w:rPr>
      </w:pPr>
      <w:r>
        <w:rPr>
          <w:rFonts w:ascii="メイリオ" w:eastAsia="メイリオ" w:hAnsi="メイリオ" w:cs="ＭＳ ゴシック" w:hint="eastAsia"/>
          <w:b/>
          <w:color w:val="002060"/>
          <w:sz w:val="24"/>
          <w:szCs w:val="24"/>
        </w:rPr>
        <w:t>・</w:t>
      </w:r>
      <w:r w:rsidRPr="00E23E04">
        <w:rPr>
          <w:rFonts w:ascii="メイリオ" w:eastAsia="メイリオ" w:hAnsi="メイリオ" w:cs="ＭＳ ゴシック" w:hint="eastAsia"/>
          <w:b/>
          <w:color w:val="002060"/>
          <w:sz w:val="24"/>
          <w:szCs w:val="24"/>
        </w:rPr>
        <w:t>自分の立ち直り体験を</w:t>
      </w:r>
      <w:r>
        <w:rPr>
          <w:rFonts w:ascii="メイリオ" w:eastAsia="メイリオ" w:hAnsi="メイリオ" w:cs="ＭＳ ゴシック" w:hint="eastAsia"/>
          <w:b/>
          <w:color w:val="002060"/>
          <w:sz w:val="24"/>
          <w:szCs w:val="24"/>
        </w:rPr>
        <w:t>語る</w:t>
      </w:r>
    </w:p>
    <w:p w14:paraId="7610DA36" w14:textId="77777777" w:rsidR="000534E7" w:rsidRDefault="00E23E04" w:rsidP="003A4374">
      <w:pPr>
        <w:adjustRightInd w:val="0"/>
        <w:snapToGrid w:val="0"/>
        <w:rPr>
          <w:rFonts w:ascii="メイリオ" w:eastAsia="メイリオ" w:hAnsi="メイリオ" w:cs="ＭＳ ゴシック"/>
          <w:b/>
          <w:color w:val="002060"/>
          <w:sz w:val="24"/>
          <w:szCs w:val="24"/>
        </w:rPr>
      </w:pPr>
      <w:r>
        <w:rPr>
          <w:rFonts w:ascii="メイリオ" w:eastAsia="メイリオ" w:hAnsi="メイリオ" w:cs="ＭＳ ゴシック" w:hint="eastAsia"/>
          <w:b/>
          <w:color w:val="002060"/>
          <w:sz w:val="24"/>
          <w:szCs w:val="24"/>
        </w:rPr>
        <w:t>・</w:t>
      </w:r>
      <w:r w:rsidRPr="00E23E04">
        <w:rPr>
          <w:rFonts w:ascii="メイリオ" w:eastAsia="メイリオ" w:hAnsi="メイリオ" w:cs="ＭＳ ゴシック" w:hint="eastAsia"/>
          <w:b/>
          <w:color w:val="002060"/>
          <w:sz w:val="24"/>
          <w:szCs w:val="24"/>
        </w:rPr>
        <w:t>みんなの立ち直り体験を聞く</w:t>
      </w:r>
    </w:p>
    <w:p w14:paraId="1C974121" w14:textId="63C2F3BD" w:rsidR="003664B0" w:rsidRDefault="003664B0" w:rsidP="003A4374">
      <w:pPr>
        <w:adjustRightInd w:val="0"/>
        <w:snapToGrid w:val="0"/>
        <w:rPr>
          <w:rFonts w:ascii="メイリオ" w:eastAsia="メイリオ" w:hAnsi="メイリオ" w:cs="ＭＳ ゴシック"/>
          <w:color w:val="002060"/>
          <w:sz w:val="22"/>
        </w:rPr>
      </w:pPr>
      <w:r>
        <w:rPr>
          <w:rFonts w:ascii="メイリオ" w:eastAsia="メイリオ" w:hAnsi="メイリオ" w:cs="ＭＳ ゴシック" w:hint="eastAsia"/>
          <w:color w:val="002060"/>
          <w:sz w:val="22"/>
        </w:rPr>
        <w:t>視点：</w:t>
      </w:r>
      <w:r w:rsidR="009A1619">
        <w:rPr>
          <w:rFonts w:ascii="メイリオ" w:eastAsia="メイリオ" w:hAnsi="メイリオ" w:cs="ＭＳ ゴシック" w:hint="eastAsia"/>
          <w:color w:val="002060"/>
          <w:sz w:val="22"/>
        </w:rPr>
        <w:t>「考え方」の大切さ、複数の選択肢（考え方）を持つことの大切さを知る。</w:t>
      </w:r>
    </w:p>
    <w:p w14:paraId="71AA4F59" w14:textId="77777777" w:rsidR="00E23E04" w:rsidRPr="003A4374" w:rsidRDefault="00E23E04" w:rsidP="003664B0">
      <w:pPr>
        <w:adjustRightInd w:val="0"/>
        <w:snapToGrid w:val="0"/>
        <w:ind w:firstLineChars="300" w:firstLine="660"/>
        <w:rPr>
          <w:rFonts w:ascii="メイリオ" w:eastAsia="メイリオ" w:hAnsi="メイリオ" w:cs="ＭＳ ゴシック"/>
          <w:color w:val="002060"/>
          <w:sz w:val="22"/>
        </w:rPr>
      </w:pPr>
      <w:r w:rsidRPr="00E23E04">
        <w:rPr>
          <w:rFonts w:ascii="メイリオ" w:eastAsia="メイリオ" w:hAnsi="メイリオ" w:cs="ＭＳ ゴシック" w:hint="eastAsia"/>
          <w:color w:val="002060"/>
          <w:sz w:val="22"/>
        </w:rPr>
        <w:t>自分自身に引き付けて考え、人生でレジリエンスを思い起こすことができるようにする。</w:t>
      </w:r>
    </w:p>
    <w:p w14:paraId="2DB30AA9" w14:textId="1B9C1A12" w:rsidR="0057440C" w:rsidRDefault="0057440C" w:rsidP="0055700F">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 xml:space="preserve">１　</w:t>
      </w:r>
      <w:r w:rsidRPr="00D86906">
        <w:rPr>
          <w:rFonts w:ascii="メイリオ" w:eastAsia="メイリオ" w:hAnsi="メイリオ" w:cs="Times New Roman" w:hint="eastAsia"/>
          <w:szCs w:val="21"/>
        </w:rPr>
        <w:t>導入</w:t>
      </w:r>
      <w:r>
        <w:rPr>
          <w:rFonts w:ascii="メイリオ" w:eastAsia="メイリオ" w:hAnsi="メイリオ" w:cs="Times New Roman" w:hint="eastAsia"/>
          <w:szCs w:val="21"/>
        </w:rPr>
        <w:t>（</w:t>
      </w:r>
      <w:r w:rsidR="009A1619">
        <w:rPr>
          <w:rFonts w:ascii="メイリオ" w:eastAsia="メイリオ" w:hAnsi="メイリオ" w:cs="Times New Roman" w:hint="eastAsia"/>
          <w:szCs w:val="21"/>
        </w:rPr>
        <w:t>10</w:t>
      </w:r>
      <w:r>
        <w:rPr>
          <w:rFonts w:ascii="メイリオ" w:eastAsia="メイリオ" w:hAnsi="メイリオ" w:cs="Times New Roman" w:hint="eastAsia"/>
          <w:szCs w:val="21"/>
        </w:rPr>
        <w:t>分）</w:t>
      </w:r>
      <w:r w:rsidR="0055700F">
        <w:rPr>
          <w:rFonts w:ascii="メイリオ" w:eastAsia="メイリオ" w:hAnsi="メイリオ" w:cs="Times New Roman" w:hint="eastAsia"/>
          <w:szCs w:val="21"/>
        </w:rPr>
        <w:t>：</w:t>
      </w:r>
      <w:r w:rsidR="00671F41">
        <w:rPr>
          <w:rFonts w:ascii="メイリオ" w:eastAsia="メイリオ" w:hAnsi="メイリオ" w:cs="Times New Roman" w:hint="eastAsia"/>
          <w:szCs w:val="21"/>
        </w:rPr>
        <w:t>前回の振り返り</w:t>
      </w:r>
      <w:r w:rsidR="009A1619">
        <w:rPr>
          <w:rFonts w:ascii="メイリオ" w:eastAsia="メイリオ" w:hAnsi="メイリオ" w:cs="Times New Roman" w:hint="eastAsia"/>
          <w:szCs w:val="21"/>
        </w:rPr>
        <w:t>と人生方程式</w:t>
      </w:r>
    </w:p>
    <w:p w14:paraId="48ACBCA7" w14:textId="77777777" w:rsidR="00341517" w:rsidRDefault="00341517" w:rsidP="00341517">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ab/>
        <w:t>「稲盛流：逆境の乗り越え方」のおさらい</w:t>
      </w:r>
    </w:p>
    <w:p w14:paraId="25CE228B" w14:textId="77777777" w:rsidR="00341517" w:rsidRDefault="00341517" w:rsidP="00341517">
      <w:pPr>
        <w:adjustRightInd w:val="0"/>
        <w:snapToGrid w:val="0"/>
        <w:jc w:val="left"/>
        <w:rPr>
          <w:rFonts w:ascii="メイリオ" w:eastAsia="メイリオ" w:hAnsi="メイリオ" w:cs="Times New Roman"/>
          <w:szCs w:val="21"/>
        </w:rPr>
      </w:pPr>
      <w:r>
        <w:rPr>
          <w:rFonts w:ascii="メイリオ" w:eastAsia="メイリオ" w:hAnsi="メイリオ" w:cs="Times New Roman"/>
          <w:szCs w:val="21"/>
        </w:rPr>
        <w:lastRenderedPageBreak/>
        <w:tab/>
      </w:r>
      <w:r>
        <w:rPr>
          <w:rFonts w:ascii="メイリオ" w:eastAsia="メイリオ" w:hAnsi="メイリオ" w:cs="Times New Roman" w:hint="eastAsia"/>
          <w:szCs w:val="21"/>
        </w:rPr>
        <w:t>前回提出してもらった稲盛氏の立ち直り曲線をもとに、</w:t>
      </w:r>
    </w:p>
    <w:p w14:paraId="700FFA19" w14:textId="77777777" w:rsidR="00341517" w:rsidRDefault="00341517" w:rsidP="00341517">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稲盛さんのレジリエンスのポイントとして、以下の３つを確認</w:t>
      </w:r>
    </w:p>
    <w:p w14:paraId="2FFA757D" w14:textId="01773CFE" w:rsidR="00341517" w:rsidRDefault="00341517" w:rsidP="00341517">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 xml:space="preserve">　１．考え方を変える　２．行動する　３．うまくいったことは素直に喜ぶ</w:t>
      </w:r>
    </w:p>
    <w:p w14:paraId="566B9764" w14:textId="3C9F8387" w:rsidR="009A1619" w:rsidRDefault="008E243A" w:rsidP="00341517">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稲盛</w:t>
      </w:r>
      <w:r w:rsidR="007C5498">
        <w:rPr>
          <w:rFonts w:ascii="メイリオ" w:eastAsia="メイリオ" w:hAnsi="メイリオ" w:cs="Times New Roman" w:hint="eastAsia"/>
          <w:szCs w:val="21"/>
        </w:rPr>
        <w:t>さ</w:t>
      </w:r>
      <w:r>
        <w:rPr>
          <w:rFonts w:ascii="メイリオ" w:eastAsia="メイリオ" w:hAnsi="メイリオ" w:cs="Times New Roman" w:hint="eastAsia"/>
          <w:szCs w:val="21"/>
        </w:rPr>
        <w:t>んがつくった「人生方程式」を紹介。</w:t>
      </w:r>
    </w:p>
    <w:p w14:paraId="4E8594E1" w14:textId="248B5680" w:rsidR="008E243A" w:rsidRPr="009A1619" w:rsidRDefault="008E243A" w:rsidP="00341517">
      <w:pPr>
        <w:adjustRightInd w:val="0"/>
        <w:snapToGrid w:val="0"/>
        <w:ind w:firstLine="840"/>
        <w:jc w:val="left"/>
        <w:rPr>
          <w:rFonts w:ascii="メイリオ" w:eastAsia="メイリオ" w:hAnsi="メイリオ" w:cs="Times New Roman" w:hint="eastAsia"/>
          <w:szCs w:val="21"/>
        </w:rPr>
      </w:pPr>
      <w:r w:rsidRPr="008E243A">
        <w:drawing>
          <wp:inline distT="0" distB="0" distL="0" distR="0" wp14:anchorId="10823FE6" wp14:editId="6FDA1466">
            <wp:extent cx="5505450" cy="31242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05450" cy="3124200"/>
                    </a:xfrm>
                    <a:prstGeom prst="rect">
                      <a:avLst/>
                    </a:prstGeom>
                  </pic:spPr>
                </pic:pic>
              </a:graphicData>
            </a:graphic>
          </wp:inline>
        </w:drawing>
      </w:r>
    </w:p>
    <w:p w14:paraId="395D37FB" w14:textId="4BD36F86" w:rsidR="00BD1683" w:rsidRDefault="00921D4C" w:rsidP="00BD1683">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２</w:t>
      </w:r>
      <w:r w:rsidR="00BD1683">
        <w:rPr>
          <w:rFonts w:ascii="メイリオ" w:eastAsia="メイリオ" w:hAnsi="メイリオ" w:cs="Times New Roman" w:hint="eastAsia"/>
          <w:szCs w:val="21"/>
        </w:rPr>
        <w:t xml:space="preserve">　展開</w:t>
      </w:r>
      <w:r>
        <w:rPr>
          <w:rFonts w:ascii="メイリオ" w:eastAsia="メイリオ" w:hAnsi="メイリオ" w:cs="Times New Roman" w:hint="eastAsia"/>
          <w:szCs w:val="21"/>
        </w:rPr>
        <w:t>１</w:t>
      </w:r>
      <w:r w:rsidR="00BD1683">
        <w:rPr>
          <w:rFonts w:ascii="メイリオ" w:eastAsia="メイリオ" w:hAnsi="メイリオ" w:cs="Times New Roman" w:hint="eastAsia"/>
          <w:szCs w:val="21"/>
        </w:rPr>
        <w:t>（</w:t>
      </w:r>
      <w:r>
        <w:rPr>
          <w:rFonts w:ascii="メイリオ" w:eastAsia="メイリオ" w:hAnsi="メイリオ" w:cs="Times New Roman" w:hint="eastAsia"/>
          <w:szCs w:val="21"/>
        </w:rPr>
        <w:t>1</w:t>
      </w:r>
      <w:r w:rsidR="00F27AE0">
        <w:rPr>
          <w:rFonts w:ascii="メイリオ" w:eastAsia="メイリオ" w:hAnsi="メイリオ" w:cs="Times New Roman" w:hint="eastAsia"/>
          <w:szCs w:val="21"/>
        </w:rPr>
        <w:t>0</w:t>
      </w:r>
      <w:r w:rsidR="00BD1683">
        <w:rPr>
          <w:rFonts w:ascii="メイリオ" w:eastAsia="メイリオ" w:hAnsi="メイリオ" w:cs="Times New Roman" w:hint="eastAsia"/>
          <w:szCs w:val="21"/>
        </w:rPr>
        <w:t>分）</w:t>
      </w:r>
      <w:r w:rsidR="00471BB4">
        <w:rPr>
          <w:rFonts w:ascii="メイリオ" w:eastAsia="メイリオ" w:hAnsi="メイリオ" w:cs="Times New Roman" w:hint="eastAsia"/>
          <w:szCs w:val="21"/>
        </w:rPr>
        <w:t>：私の立ち直り体験を描く／個人</w:t>
      </w:r>
    </w:p>
    <w:p w14:paraId="48397937" w14:textId="77777777" w:rsidR="00BD1683" w:rsidRDefault="00E50BDB" w:rsidP="00E50BDB">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自分は逆境、苦難、挫折、ストレス、プレッシャーからどのように立ち直ったのか？</w:t>
      </w:r>
    </w:p>
    <w:p w14:paraId="5FEC156F" w14:textId="53676033" w:rsidR="00921D4C" w:rsidRDefault="00E50BDB" w:rsidP="00E50BDB">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w:t>
      </w:r>
      <w:r w:rsidR="00921D4C">
        <w:rPr>
          <w:rFonts w:ascii="メイリオ" w:eastAsia="メイリオ" w:hAnsi="メイリオ" w:cs="Times New Roman" w:hint="eastAsia"/>
          <w:szCs w:val="21"/>
        </w:rPr>
        <w:t>ワークシート</w:t>
      </w:r>
      <w:r w:rsidR="00F25DFF">
        <w:rPr>
          <w:rFonts w:ascii="メイリオ" w:eastAsia="メイリオ" w:hAnsi="メイリオ" w:cs="Times New Roman" w:hint="eastAsia"/>
          <w:szCs w:val="21"/>
        </w:rPr>
        <w:t>に</w:t>
      </w:r>
      <w:r w:rsidR="007C59A7">
        <w:rPr>
          <w:rFonts w:ascii="メイリオ" w:eastAsia="メイリオ" w:hAnsi="メイリオ" w:cs="Times New Roman" w:hint="eastAsia"/>
          <w:szCs w:val="21"/>
        </w:rPr>
        <w:t>立ち直り曲線（</w:t>
      </w:r>
      <w:r>
        <w:rPr>
          <w:rFonts w:ascii="メイリオ" w:eastAsia="メイリオ" w:hAnsi="メイリオ" w:cs="Times New Roman" w:hint="eastAsia"/>
          <w:szCs w:val="21"/>
        </w:rPr>
        <w:t>心のグラフ</w:t>
      </w:r>
      <w:r w:rsidR="007C59A7">
        <w:rPr>
          <w:rFonts w:ascii="メイリオ" w:eastAsia="メイリオ" w:hAnsi="メイリオ" w:cs="Times New Roman" w:hint="eastAsia"/>
          <w:szCs w:val="21"/>
        </w:rPr>
        <w:t>）</w:t>
      </w:r>
      <w:r w:rsidR="00C05FB0">
        <w:rPr>
          <w:rFonts w:ascii="メイリオ" w:eastAsia="メイリオ" w:hAnsi="メイリオ" w:cs="Times New Roman" w:hint="eastAsia"/>
          <w:szCs w:val="21"/>
        </w:rPr>
        <w:t>を</w:t>
      </w:r>
      <w:r>
        <w:rPr>
          <w:rFonts w:ascii="メイリオ" w:eastAsia="メイリオ" w:hAnsi="メイリオ" w:cs="Times New Roman" w:hint="eastAsia"/>
          <w:szCs w:val="21"/>
        </w:rPr>
        <w:t>書いていく。</w:t>
      </w:r>
      <w:r w:rsidR="00921D4C">
        <w:rPr>
          <w:rFonts w:ascii="メイリオ" w:eastAsia="メイリオ" w:hAnsi="メイリオ" w:cs="Times New Roman" w:hint="eastAsia"/>
          <w:szCs w:val="21"/>
        </w:rPr>
        <w:t>（タイマーは</w:t>
      </w:r>
      <w:r w:rsidR="00F27AE0">
        <w:rPr>
          <w:rFonts w:ascii="メイリオ" w:eastAsia="メイリオ" w:hAnsi="メイリオ" w:cs="Times New Roman" w:hint="eastAsia"/>
          <w:szCs w:val="21"/>
        </w:rPr>
        <w:t>７</w:t>
      </w:r>
      <w:r w:rsidR="00921D4C">
        <w:rPr>
          <w:rFonts w:ascii="メイリオ" w:eastAsia="メイリオ" w:hAnsi="メイリオ" w:cs="Times New Roman" w:hint="eastAsia"/>
          <w:szCs w:val="21"/>
        </w:rPr>
        <w:t>分）</w:t>
      </w:r>
    </w:p>
    <w:p w14:paraId="413BD083" w14:textId="77777777" w:rsidR="008E6A30" w:rsidRDefault="00E50BDB" w:rsidP="00921D4C">
      <w:pPr>
        <w:adjustRightInd w:val="0"/>
        <w:snapToGrid w:val="0"/>
        <w:ind w:firstLineChars="500" w:firstLine="1050"/>
        <w:jc w:val="left"/>
        <w:rPr>
          <w:rFonts w:ascii="メイリオ" w:eastAsia="メイリオ" w:hAnsi="メイリオ" w:cs="Times New Roman"/>
          <w:szCs w:val="21"/>
        </w:rPr>
      </w:pPr>
      <w:r>
        <w:rPr>
          <w:rFonts w:ascii="メイリオ" w:eastAsia="メイリオ" w:hAnsi="メイリオ" w:cs="Times New Roman" w:hint="eastAsia"/>
          <w:szCs w:val="21"/>
        </w:rPr>
        <w:t>きっかけとなった出来事、ことば、その時の感情など詳しく。</w:t>
      </w:r>
    </w:p>
    <w:p w14:paraId="7EFF3716" w14:textId="7E51555A" w:rsidR="00E50BDB" w:rsidRDefault="008E6A30" w:rsidP="008E6A30">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 xml:space="preserve">　　　　</w:t>
      </w:r>
      <w:r w:rsidRPr="008E243A">
        <w:drawing>
          <wp:inline distT="0" distB="0" distL="0" distR="0" wp14:anchorId="64832B7F" wp14:editId="17288B05">
            <wp:extent cx="2630457" cy="1495303"/>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7826" cy="1510861"/>
                    </a:xfrm>
                    <a:prstGeom prst="rect">
                      <a:avLst/>
                    </a:prstGeom>
                  </pic:spPr>
                </pic:pic>
              </a:graphicData>
            </a:graphic>
          </wp:inline>
        </w:drawing>
      </w:r>
    </w:p>
    <w:p w14:paraId="1FF1392F" w14:textId="46F38EAB" w:rsidR="00E50BDB" w:rsidRDefault="00921D4C" w:rsidP="00E50BDB">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３</w:t>
      </w:r>
      <w:r w:rsidR="00E50BDB">
        <w:rPr>
          <w:rFonts w:ascii="メイリオ" w:eastAsia="メイリオ" w:hAnsi="メイリオ" w:cs="Times New Roman" w:hint="eastAsia"/>
          <w:szCs w:val="21"/>
        </w:rPr>
        <w:t xml:space="preserve">　展開</w:t>
      </w:r>
      <w:r>
        <w:rPr>
          <w:rFonts w:ascii="メイリオ" w:eastAsia="メイリオ" w:hAnsi="メイリオ" w:cs="Times New Roman" w:hint="eastAsia"/>
          <w:szCs w:val="21"/>
        </w:rPr>
        <w:t>２</w:t>
      </w:r>
      <w:r w:rsidR="00E50BDB">
        <w:rPr>
          <w:rFonts w:ascii="メイリオ" w:eastAsia="メイリオ" w:hAnsi="メイリオ" w:cs="Times New Roman" w:hint="eastAsia"/>
          <w:szCs w:val="21"/>
        </w:rPr>
        <w:t>（</w:t>
      </w:r>
      <w:r>
        <w:rPr>
          <w:rFonts w:ascii="メイリオ" w:eastAsia="メイリオ" w:hAnsi="メイリオ" w:cs="Times New Roman" w:hint="eastAsia"/>
          <w:szCs w:val="21"/>
        </w:rPr>
        <w:t>1</w:t>
      </w:r>
      <w:r w:rsidR="008E6A30">
        <w:rPr>
          <w:rFonts w:ascii="メイリオ" w:eastAsia="メイリオ" w:hAnsi="メイリオ" w:cs="Times New Roman" w:hint="eastAsia"/>
          <w:szCs w:val="21"/>
        </w:rPr>
        <w:t>5</w:t>
      </w:r>
      <w:r w:rsidR="00E50BDB">
        <w:rPr>
          <w:rFonts w:ascii="メイリオ" w:eastAsia="メイリオ" w:hAnsi="メイリオ" w:cs="Times New Roman" w:hint="eastAsia"/>
          <w:szCs w:val="21"/>
        </w:rPr>
        <w:t>分）：</w:t>
      </w:r>
      <w:r w:rsidR="008E243A">
        <w:rPr>
          <w:rFonts w:ascii="メイリオ" w:eastAsia="メイリオ" w:hAnsi="メイリオ" w:cs="Times New Roman" w:hint="eastAsia"/>
          <w:szCs w:val="21"/>
        </w:rPr>
        <w:t>ペアで</w:t>
      </w:r>
      <w:r w:rsidR="00E50BDB">
        <w:rPr>
          <w:rFonts w:ascii="メイリオ" w:eastAsia="メイリオ" w:hAnsi="メイリオ" w:cs="Times New Roman" w:hint="eastAsia"/>
          <w:szCs w:val="21"/>
        </w:rPr>
        <w:t>立ち直り体験をシェア</w:t>
      </w:r>
    </w:p>
    <w:p w14:paraId="5BD81AC7" w14:textId="226EE1E0" w:rsidR="00F27AE0" w:rsidRDefault="00F27AE0" w:rsidP="00905FAA">
      <w:pPr>
        <w:pStyle w:val="a3"/>
        <w:numPr>
          <w:ilvl w:val="0"/>
          <w:numId w:val="12"/>
        </w:numPr>
        <w:adjustRightInd w:val="0"/>
        <w:snapToGrid w:val="0"/>
        <w:ind w:leftChars="0"/>
        <w:jc w:val="left"/>
        <w:rPr>
          <w:rFonts w:ascii="メイリオ" w:eastAsia="メイリオ" w:hAnsi="メイリオ" w:cs="Times New Roman"/>
          <w:szCs w:val="21"/>
        </w:rPr>
      </w:pPr>
      <w:r>
        <w:rPr>
          <w:rFonts w:ascii="メイリオ" w:eastAsia="メイリオ" w:hAnsi="メイリオ" w:cs="Times New Roman" w:hint="eastAsia"/>
          <w:szCs w:val="21"/>
        </w:rPr>
        <w:t>立ち直り体験を聞く意味、話す意味を説明。</w:t>
      </w:r>
    </w:p>
    <w:p w14:paraId="12DC14E3" w14:textId="579167B7" w:rsidR="003F3540" w:rsidRPr="003F3540" w:rsidRDefault="008E6A30" w:rsidP="003F3540">
      <w:pPr>
        <w:adjustRightInd w:val="0"/>
        <w:snapToGrid w:val="0"/>
        <w:ind w:left="840"/>
        <w:jc w:val="left"/>
        <w:rPr>
          <w:rFonts w:ascii="メイリオ" w:eastAsia="メイリオ" w:hAnsi="メイリオ" w:cs="Times New Roman" w:hint="eastAsia"/>
          <w:szCs w:val="21"/>
        </w:rPr>
      </w:pPr>
      <w:r w:rsidRPr="008E6A30">
        <w:drawing>
          <wp:inline distT="0" distB="0" distL="0" distR="0" wp14:anchorId="71C66CD9" wp14:editId="04FE981D">
            <wp:extent cx="2676525" cy="1511016"/>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0176" cy="1518723"/>
                    </a:xfrm>
                    <a:prstGeom prst="rect">
                      <a:avLst/>
                    </a:prstGeom>
                  </pic:spPr>
                </pic:pic>
              </a:graphicData>
            </a:graphic>
          </wp:inline>
        </w:drawing>
      </w:r>
      <w:r w:rsidRPr="008E6A30">
        <w:drawing>
          <wp:inline distT="0" distB="0" distL="0" distR="0" wp14:anchorId="0044B2BF" wp14:editId="3906CC10">
            <wp:extent cx="2646180" cy="1505585"/>
            <wp:effectExtent l="0" t="0" r="190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73857" cy="1521332"/>
                    </a:xfrm>
                    <a:prstGeom prst="rect">
                      <a:avLst/>
                    </a:prstGeom>
                  </pic:spPr>
                </pic:pic>
              </a:graphicData>
            </a:graphic>
          </wp:inline>
        </w:drawing>
      </w:r>
    </w:p>
    <w:p w14:paraId="042B9306" w14:textId="79B625E1" w:rsidR="008B6A46" w:rsidRDefault="008B6A46" w:rsidP="00905FAA">
      <w:pPr>
        <w:pStyle w:val="a3"/>
        <w:numPr>
          <w:ilvl w:val="0"/>
          <w:numId w:val="12"/>
        </w:numPr>
        <w:adjustRightInd w:val="0"/>
        <w:snapToGrid w:val="0"/>
        <w:ind w:leftChars="0"/>
        <w:jc w:val="left"/>
        <w:rPr>
          <w:rFonts w:ascii="メイリオ" w:eastAsia="メイリオ" w:hAnsi="メイリオ" w:cs="Times New Roman"/>
          <w:szCs w:val="21"/>
        </w:rPr>
      </w:pPr>
      <w:r>
        <w:rPr>
          <w:rFonts w:ascii="メイリオ" w:eastAsia="メイリオ" w:hAnsi="メイリオ" w:cs="Times New Roman" w:hint="eastAsia"/>
          <w:szCs w:val="21"/>
        </w:rPr>
        <w:t>話し方、聞き方を説明。</w:t>
      </w:r>
    </w:p>
    <w:p w14:paraId="42BF5E74" w14:textId="1FF4D824" w:rsidR="008E6A30" w:rsidRPr="008E243A" w:rsidRDefault="008E6A30" w:rsidP="008E243A">
      <w:pPr>
        <w:adjustRightInd w:val="0"/>
        <w:snapToGrid w:val="0"/>
        <w:ind w:left="840"/>
        <w:jc w:val="left"/>
        <w:rPr>
          <w:rFonts w:ascii="メイリオ" w:eastAsia="メイリオ" w:hAnsi="メイリオ" w:cs="Times New Roman" w:hint="eastAsia"/>
          <w:szCs w:val="21"/>
        </w:rPr>
      </w:pPr>
      <w:r w:rsidRPr="008E6A30">
        <w:lastRenderedPageBreak/>
        <w:drawing>
          <wp:inline distT="0" distB="0" distL="0" distR="0" wp14:anchorId="14C727F4" wp14:editId="4EF0BE47">
            <wp:extent cx="1819275" cy="1028832"/>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40138" cy="1040631"/>
                    </a:xfrm>
                    <a:prstGeom prst="rect">
                      <a:avLst/>
                    </a:prstGeom>
                  </pic:spPr>
                </pic:pic>
              </a:graphicData>
            </a:graphic>
          </wp:inline>
        </w:drawing>
      </w:r>
      <w:r w:rsidRPr="008E6A30">
        <w:drawing>
          <wp:inline distT="0" distB="0" distL="0" distR="0" wp14:anchorId="1C3BFC28" wp14:editId="1A468F51">
            <wp:extent cx="1792877" cy="101917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53671" cy="1053734"/>
                    </a:xfrm>
                    <a:prstGeom prst="rect">
                      <a:avLst/>
                    </a:prstGeom>
                  </pic:spPr>
                </pic:pic>
              </a:graphicData>
            </a:graphic>
          </wp:inline>
        </w:drawing>
      </w:r>
      <w:r w:rsidRPr="008E6A30">
        <w:drawing>
          <wp:inline distT="0" distB="0" distL="0" distR="0" wp14:anchorId="3E1927BF" wp14:editId="46A0D11A">
            <wp:extent cx="1797104" cy="1019810"/>
            <wp:effectExtent l="0" t="0" r="0" b="889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22578" cy="1034266"/>
                    </a:xfrm>
                    <a:prstGeom prst="rect">
                      <a:avLst/>
                    </a:prstGeom>
                  </pic:spPr>
                </pic:pic>
              </a:graphicData>
            </a:graphic>
          </wp:inline>
        </w:drawing>
      </w:r>
    </w:p>
    <w:p w14:paraId="12FA19AA" w14:textId="51F166D4" w:rsidR="00905FAA" w:rsidRDefault="008E243A" w:rsidP="00905FAA">
      <w:pPr>
        <w:pStyle w:val="a3"/>
        <w:numPr>
          <w:ilvl w:val="0"/>
          <w:numId w:val="12"/>
        </w:numPr>
        <w:adjustRightInd w:val="0"/>
        <w:snapToGrid w:val="0"/>
        <w:ind w:leftChars="0"/>
        <w:jc w:val="left"/>
        <w:rPr>
          <w:rFonts w:ascii="メイリオ" w:eastAsia="メイリオ" w:hAnsi="メイリオ" w:cs="Times New Roman"/>
          <w:szCs w:val="21"/>
        </w:rPr>
      </w:pPr>
      <w:r>
        <w:rPr>
          <w:rFonts w:ascii="メイリオ" w:eastAsia="メイリオ" w:hAnsi="メイリオ" w:cs="Times New Roman" w:hint="eastAsia"/>
          <w:szCs w:val="21"/>
        </w:rPr>
        <w:t>ペア</w:t>
      </w:r>
      <w:r w:rsidR="00E50BDB" w:rsidRPr="00905FAA">
        <w:rPr>
          <w:rFonts w:ascii="メイリオ" w:eastAsia="メイリオ" w:hAnsi="メイリオ" w:cs="Times New Roman" w:hint="eastAsia"/>
          <w:szCs w:val="21"/>
        </w:rPr>
        <w:t>で立ち直り体験</w:t>
      </w:r>
      <w:r w:rsidR="007C59A7">
        <w:rPr>
          <w:rFonts w:ascii="メイリオ" w:eastAsia="メイリオ" w:hAnsi="メイリオ" w:cs="Times New Roman" w:hint="eastAsia"/>
          <w:szCs w:val="21"/>
        </w:rPr>
        <w:t>を</w:t>
      </w:r>
      <w:r w:rsidR="00905FAA" w:rsidRPr="00905FAA">
        <w:rPr>
          <w:rFonts w:ascii="メイリオ" w:eastAsia="メイリオ" w:hAnsi="メイリオ" w:cs="Times New Roman" w:hint="eastAsia"/>
          <w:szCs w:val="21"/>
        </w:rPr>
        <w:t>、シェア</w:t>
      </w:r>
      <w:r w:rsidR="00C05FB0">
        <w:rPr>
          <w:rFonts w:ascii="メイリオ" w:eastAsia="メイリオ" w:hAnsi="メイリオ" w:cs="Times New Roman" w:hint="eastAsia"/>
          <w:szCs w:val="21"/>
        </w:rPr>
        <w:t>する</w:t>
      </w:r>
      <w:r w:rsidR="00905FAA" w:rsidRPr="00905FAA">
        <w:rPr>
          <w:rFonts w:ascii="メイリオ" w:eastAsia="メイリオ" w:hAnsi="メイリオ" w:cs="Times New Roman" w:hint="eastAsia"/>
          <w:szCs w:val="21"/>
        </w:rPr>
        <w:t>。</w:t>
      </w:r>
      <w:r w:rsidR="008B6A46">
        <w:rPr>
          <w:rFonts w:ascii="メイリオ" w:eastAsia="メイリオ" w:hAnsi="メイリオ" w:cs="Times New Roman" w:hint="eastAsia"/>
          <w:szCs w:val="21"/>
        </w:rPr>
        <w:t>（</w:t>
      </w:r>
      <w:r w:rsidR="008E6A30">
        <w:rPr>
          <w:rFonts w:ascii="メイリオ" w:eastAsia="メイリオ" w:hAnsi="メイリオ" w:cs="Times New Roman" w:hint="eastAsia"/>
          <w:szCs w:val="21"/>
        </w:rPr>
        <w:t>２</w:t>
      </w:r>
      <w:r w:rsidR="008B6A46">
        <w:rPr>
          <w:rFonts w:ascii="メイリオ" w:eastAsia="メイリオ" w:hAnsi="メイリオ" w:cs="Times New Roman" w:hint="eastAsia"/>
          <w:szCs w:val="21"/>
        </w:rPr>
        <w:t>分×</w:t>
      </w:r>
      <w:r>
        <w:rPr>
          <w:rFonts w:ascii="メイリオ" w:eastAsia="メイリオ" w:hAnsi="メイリオ" w:cs="Times New Roman" w:hint="eastAsia"/>
          <w:szCs w:val="21"/>
        </w:rPr>
        <w:t>２</w:t>
      </w:r>
      <w:r w:rsidR="008B6A46">
        <w:rPr>
          <w:rFonts w:ascii="メイリオ" w:eastAsia="メイリオ" w:hAnsi="メイリオ" w:cs="Times New Roman" w:hint="eastAsia"/>
          <w:szCs w:val="21"/>
        </w:rPr>
        <w:t>人＋</w:t>
      </w:r>
      <w:r w:rsidR="008E6A30">
        <w:rPr>
          <w:rFonts w:ascii="メイリオ" w:eastAsia="メイリオ" w:hAnsi="メイリオ" w:cs="Times New Roman" w:hint="eastAsia"/>
          <w:szCs w:val="21"/>
        </w:rPr>
        <w:t>２</w:t>
      </w:r>
      <w:r w:rsidR="008B6A46">
        <w:rPr>
          <w:rFonts w:ascii="メイリオ" w:eastAsia="メイリオ" w:hAnsi="メイリオ" w:cs="Times New Roman" w:hint="eastAsia"/>
          <w:szCs w:val="21"/>
        </w:rPr>
        <w:t>分＝</w:t>
      </w:r>
      <w:r w:rsidR="008E6A30">
        <w:rPr>
          <w:rFonts w:ascii="メイリオ" w:eastAsia="メイリオ" w:hAnsi="メイリオ" w:cs="Times New Roman" w:hint="eastAsia"/>
          <w:szCs w:val="21"/>
        </w:rPr>
        <w:t>6</w:t>
      </w:r>
      <w:r w:rsidR="008B6A46">
        <w:rPr>
          <w:rFonts w:ascii="メイリオ" w:eastAsia="メイリオ" w:hAnsi="メイリオ" w:cs="Times New Roman" w:hint="eastAsia"/>
          <w:szCs w:val="21"/>
        </w:rPr>
        <w:t>分）</w:t>
      </w:r>
    </w:p>
    <w:p w14:paraId="534CB6CA" w14:textId="68BC2F8F" w:rsidR="00E03560" w:rsidRDefault="00E03560" w:rsidP="00F27AE0">
      <w:pPr>
        <w:pStyle w:val="a3"/>
        <w:adjustRightInd w:val="0"/>
        <w:snapToGrid w:val="0"/>
        <w:ind w:leftChars="0" w:left="1200"/>
        <w:jc w:val="left"/>
        <w:rPr>
          <w:rFonts w:ascii="メイリオ" w:eastAsia="メイリオ" w:hAnsi="メイリオ" w:cs="Times New Roman"/>
          <w:szCs w:val="21"/>
        </w:rPr>
      </w:pPr>
      <w:r>
        <w:rPr>
          <w:rFonts w:ascii="メイリオ" w:eastAsia="メイリオ" w:hAnsi="メイリオ" w:cs="Times New Roman" w:hint="eastAsia"/>
          <w:szCs w:val="21"/>
        </w:rPr>
        <w:t>※</w:t>
      </w:r>
      <w:r w:rsidR="00471BB4">
        <w:rPr>
          <w:rFonts w:ascii="メイリオ" w:eastAsia="メイリオ" w:hAnsi="メイリオ" w:cs="Times New Roman" w:hint="eastAsia"/>
          <w:szCs w:val="21"/>
        </w:rPr>
        <w:t>発表に向けて、</w:t>
      </w:r>
      <w:r w:rsidR="008E243A">
        <w:rPr>
          <w:rFonts w:ascii="メイリオ" w:eastAsia="メイリオ" w:hAnsi="メイリオ" w:cs="Times New Roman" w:hint="eastAsia"/>
          <w:szCs w:val="21"/>
        </w:rPr>
        <w:t>熱心に話しているペア</w:t>
      </w:r>
      <w:r w:rsidR="00471BB4">
        <w:rPr>
          <w:rFonts w:ascii="メイリオ" w:eastAsia="メイリオ" w:hAnsi="メイリオ" w:cs="Times New Roman" w:hint="eastAsia"/>
          <w:szCs w:val="21"/>
        </w:rPr>
        <w:t>を５~６</w:t>
      </w:r>
      <w:r w:rsidR="008E243A">
        <w:rPr>
          <w:rFonts w:ascii="メイリオ" w:eastAsia="メイリオ" w:hAnsi="メイリオ" w:cs="Times New Roman" w:hint="eastAsia"/>
          <w:szCs w:val="21"/>
        </w:rPr>
        <w:t>ペア</w:t>
      </w:r>
      <w:r w:rsidR="00471BB4">
        <w:rPr>
          <w:rFonts w:ascii="メイリオ" w:eastAsia="メイリオ" w:hAnsi="メイリオ" w:cs="Times New Roman" w:hint="eastAsia"/>
          <w:szCs w:val="21"/>
        </w:rPr>
        <w:t>、チェックしておく。</w:t>
      </w:r>
    </w:p>
    <w:p w14:paraId="410D3F3F" w14:textId="7AD481EE" w:rsidR="00C05FB0" w:rsidRDefault="007C59A7" w:rsidP="00C05FB0">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４　展開３（</w:t>
      </w:r>
      <w:r w:rsidR="00F27AE0">
        <w:rPr>
          <w:rFonts w:ascii="メイリオ" w:eastAsia="メイリオ" w:hAnsi="メイリオ" w:cs="Times New Roman" w:hint="eastAsia"/>
          <w:szCs w:val="21"/>
        </w:rPr>
        <w:t>５</w:t>
      </w:r>
      <w:r>
        <w:rPr>
          <w:rFonts w:ascii="メイリオ" w:eastAsia="メイリオ" w:hAnsi="メイリオ" w:cs="Times New Roman" w:hint="eastAsia"/>
          <w:szCs w:val="21"/>
        </w:rPr>
        <w:t>分）：</w:t>
      </w:r>
      <w:r w:rsidR="008E243A">
        <w:rPr>
          <w:rFonts w:ascii="メイリオ" w:eastAsia="メイリオ" w:hAnsi="メイリオ" w:cs="Times New Roman" w:hint="eastAsia"/>
          <w:szCs w:val="21"/>
        </w:rPr>
        <w:t>ペアの相手の立ち直り体験</w:t>
      </w:r>
      <w:r w:rsidR="00471BB4">
        <w:rPr>
          <w:rFonts w:ascii="メイリオ" w:eastAsia="メイリオ" w:hAnsi="メイリオ" w:cs="Times New Roman" w:hint="eastAsia"/>
          <w:szCs w:val="21"/>
        </w:rPr>
        <w:t>をシェア／全体</w:t>
      </w:r>
    </w:p>
    <w:p w14:paraId="344021E3" w14:textId="55E1E458" w:rsidR="00D567B5" w:rsidRDefault="00C05FB0" w:rsidP="00471BB4">
      <w:pPr>
        <w:pStyle w:val="a3"/>
        <w:numPr>
          <w:ilvl w:val="0"/>
          <w:numId w:val="17"/>
        </w:numPr>
        <w:adjustRightInd w:val="0"/>
        <w:snapToGrid w:val="0"/>
        <w:ind w:leftChars="0"/>
        <w:jc w:val="left"/>
        <w:rPr>
          <w:rFonts w:ascii="メイリオ" w:eastAsia="メイリオ" w:hAnsi="メイリオ" w:cs="Times New Roman"/>
          <w:szCs w:val="21"/>
        </w:rPr>
      </w:pPr>
      <w:r w:rsidRPr="00471BB4">
        <w:rPr>
          <w:rFonts w:ascii="メイリオ" w:eastAsia="メイリオ" w:hAnsi="メイリオ" w:cs="Times New Roman" w:hint="eastAsia"/>
          <w:szCs w:val="21"/>
        </w:rPr>
        <w:t xml:space="preserve"> ３~４</w:t>
      </w:r>
      <w:r w:rsidR="008E243A">
        <w:rPr>
          <w:rFonts w:ascii="メイリオ" w:eastAsia="メイリオ" w:hAnsi="メイリオ" w:cs="Times New Roman" w:hint="eastAsia"/>
          <w:szCs w:val="21"/>
        </w:rPr>
        <w:t>ペア</w:t>
      </w:r>
      <w:r w:rsidR="00471BB4" w:rsidRPr="00471BB4">
        <w:rPr>
          <w:rFonts w:ascii="メイリオ" w:eastAsia="メイリオ" w:hAnsi="メイリオ" w:cs="Times New Roman" w:hint="eastAsia"/>
          <w:szCs w:val="21"/>
        </w:rPr>
        <w:t>に</w:t>
      </w:r>
      <w:r w:rsidR="00471BB4">
        <w:rPr>
          <w:rFonts w:ascii="メイリオ" w:eastAsia="メイリオ" w:hAnsi="メイリオ" w:cs="Times New Roman" w:hint="eastAsia"/>
          <w:szCs w:val="21"/>
        </w:rPr>
        <w:t>、</w:t>
      </w:r>
      <w:r w:rsidR="008E243A">
        <w:rPr>
          <w:rFonts w:ascii="メイリオ" w:eastAsia="メイリオ" w:hAnsi="メイリオ" w:cs="Times New Roman" w:hint="eastAsia"/>
          <w:szCs w:val="21"/>
        </w:rPr>
        <w:t>立ち直り体験</w:t>
      </w:r>
      <w:r w:rsidR="00471BB4">
        <w:rPr>
          <w:rFonts w:ascii="メイリオ" w:eastAsia="メイリオ" w:hAnsi="メイリオ" w:cs="Times New Roman" w:hint="eastAsia"/>
          <w:szCs w:val="21"/>
        </w:rPr>
        <w:t>を発表してもらう。</w:t>
      </w:r>
    </w:p>
    <w:p w14:paraId="1B60DEAE" w14:textId="289144ED" w:rsidR="00BD1683" w:rsidRDefault="00905FAA" w:rsidP="00BD1683">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６</w:t>
      </w:r>
      <w:r w:rsidR="00BD1683">
        <w:rPr>
          <w:rFonts w:ascii="メイリオ" w:eastAsia="メイリオ" w:hAnsi="メイリオ" w:cs="Times New Roman" w:hint="eastAsia"/>
          <w:szCs w:val="21"/>
        </w:rPr>
        <w:t xml:space="preserve">　まとめとリフレクション（</w:t>
      </w:r>
      <w:r w:rsidR="00F27AE0">
        <w:rPr>
          <w:rFonts w:ascii="メイリオ" w:eastAsia="メイリオ" w:hAnsi="メイリオ" w:cs="Times New Roman" w:hint="eastAsia"/>
          <w:szCs w:val="21"/>
        </w:rPr>
        <w:t>10</w:t>
      </w:r>
      <w:r w:rsidR="00BD1683">
        <w:rPr>
          <w:rFonts w:ascii="メイリオ" w:eastAsia="メイリオ" w:hAnsi="メイリオ" w:cs="Times New Roman" w:hint="eastAsia"/>
          <w:szCs w:val="21"/>
        </w:rPr>
        <w:t>分）</w:t>
      </w:r>
    </w:p>
    <w:p w14:paraId="73C22788" w14:textId="3C3599F5" w:rsidR="00F27AE0" w:rsidRPr="00F27AE0" w:rsidRDefault="00F27AE0" w:rsidP="00F27AE0">
      <w:pPr>
        <w:pStyle w:val="a3"/>
        <w:numPr>
          <w:ilvl w:val="0"/>
          <w:numId w:val="24"/>
        </w:numPr>
        <w:adjustRightInd w:val="0"/>
        <w:snapToGrid w:val="0"/>
        <w:ind w:leftChars="0"/>
        <w:jc w:val="left"/>
        <w:rPr>
          <w:rFonts w:ascii="メイリオ" w:eastAsia="メイリオ" w:hAnsi="メイリオ" w:cs="Times New Roman" w:hint="eastAsia"/>
          <w:szCs w:val="21"/>
        </w:rPr>
      </w:pPr>
      <w:r>
        <w:rPr>
          <w:rFonts w:ascii="メイリオ" w:eastAsia="メイリオ" w:hAnsi="メイリオ" w:cs="Times New Roman" w:hint="eastAsia"/>
          <w:szCs w:val="21"/>
        </w:rPr>
        <w:t>立ち直り体験を話して、聞いてみて、感じたこと、気づいたことを、</w:t>
      </w:r>
    </w:p>
    <w:p w14:paraId="6E4B6B30" w14:textId="034EC02C" w:rsidR="00471BB4" w:rsidRDefault="00BD1683" w:rsidP="00C62DB4">
      <w:pPr>
        <w:adjustRightInd w:val="0"/>
        <w:snapToGrid w:val="0"/>
        <w:jc w:val="left"/>
        <w:rPr>
          <w:rFonts w:ascii="メイリオ" w:eastAsia="メイリオ" w:hAnsi="メイリオ" w:cs="Times New Roman"/>
          <w:szCs w:val="21"/>
        </w:rPr>
      </w:pPr>
      <w:r>
        <w:rPr>
          <w:rFonts w:ascii="メイリオ" w:eastAsia="メイリオ" w:hAnsi="メイリオ" w:cs="Times New Roman"/>
          <w:szCs w:val="21"/>
        </w:rPr>
        <w:tab/>
      </w:r>
      <w:r w:rsidR="00F27AE0">
        <w:rPr>
          <w:rFonts w:ascii="メイリオ" w:eastAsia="メイリオ" w:hAnsi="メイリオ" w:cs="Times New Roman" w:hint="eastAsia"/>
          <w:szCs w:val="21"/>
        </w:rPr>
        <w:t xml:space="preserve">　　</w:t>
      </w:r>
      <w:r w:rsidR="00471BB4">
        <w:rPr>
          <w:rFonts w:ascii="メイリオ" w:eastAsia="メイリオ" w:hAnsi="メイリオ" w:cs="Times New Roman" w:hint="eastAsia"/>
          <w:szCs w:val="21"/>
        </w:rPr>
        <w:t>ワークブックに記入</w:t>
      </w:r>
      <w:r w:rsidR="00F27AE0">
        <w:rPr>
          <w:rFonts w:ascii="メイリオ" w:eastAsia="メイリオ" w:hAnsi="メイリオ" w:cs="Times New Roman" w:hint="eastAsia"/>
          <w:szCs w:val="21"/>
        </w:rPr>
        <w:t>する</w:t>
      </w:r>
      <w:r w:rsidR="00471BB4">
        <w:rPr>
          <w:rFonts w:ascii="メイリオ" w:eastAsia="メイリオ" w:hAnsi="メイリオ" w:cs="Times New Roman" w:hint="eastAsia"/>
          <w:szCs w:val="21"/>
        </w:rPr>
        <w:t>。</w:t>
      </w:r>
    </w:p>
    <w:p w14:paraId="7F2EF846" w14:textId="2282BC8C" w:rsidR="00F27AE0" w:rsidRDefault="00F27AE0" w:rsidP="00F27AE0">
      <w:pPr>
        <w:pStyle w:val="a3"/>
        <w:numPr>
          <w:ilvl w:val="0"/>
          <w:numId w:val="24"/>
        </w:numPr>
        <w:adjustRightInd w:val="0"/>
        <w:snapToGrid w:val="0"/>
        <w:ind w:leftChars="0"/>
        <w:jc w:val="left"/>
        <w:rPr>
          <w:rFonts w:ascii="メイリオ" w:eastAsia="メイリオ" w:hAnsi="メイリオ" w:cs="Times New Roman"/>
          <w:szCs w:val="21"/>
        </w:rPr>
      </w:pPr>
      <w:r>
        <w:rPr>
          <w:rFonts w:ascii="メイリオ" w:eastAsia="メイリオ" w:hAnsi="メイリオ" w:cs="Times New Roman" w:hint="eastAsia"/>
          <w:szCs w:val="21"/>
        </w:rPr>
        <w:t>記入したことをペアに伝え、話し合う。</w:t>
      </w:r>
    </w:p>
    <w:p w14:paraId="0C880222" w14:textId="05F7BB21" w:rsidR="008E6A30" w:rsidRPr="008E6A30" w:rsidRDefault="00604EBA" w:rsidP="008E6A30">
      <w:pPr>
        <w:adjustRightInd w:val="0"/>
        <w:snapToGrid w:val="0"/>
        <w:ind w:left="840"/>
        <w:jc w:val="left"/>
        <w:rPr>
          <w:rFonts w:ascii="メイリオ" w:eastAsia="メイリオ" w:hAnsi="メイリオ" w:cs="Times New Roman" w:hint="eastAsia"/>
          <w:szCs w:val="21"/>
        </w:rPr>
      </w:pPr>
      <w:r w:rsidRPr="00604EBA">
        <w:drawing>
          <wp:inline distT="0" distB="0" distL="0" distR="0" wp14:anchorId="0BD288C7" wp14:editId="7F58DCAA">
            <wp:extent cx="1612822" cy="914400"/>
            <wp:effectExtent l="0" t="0" r="698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27134" cy="922514"/>
                    </a:xfrm>
                    <a:prstGeom prst="rect">
                      <a:avLst/>
                    </a:prstGeom>
                  </pic:spPr>
                </pic:pic>
              </a:graphicData>
            </a:graphic>
          </wp:inline>
        </w:drawing>
      </w:r>
    </w:p>
    <w:p w14:paraId="5E5BF032" w14:textId="77777777" w:rsidR="00BD1683" w:rsidRDefault="00BD1683" w:rsidP="00BD1683">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５　フィードバック（終了後）</w:t>
      </w:r>
    </w:p>
    <w:p w14:paraId="081A8D67" w14:textId="77777777" w:rsidR="00BD1683" w:rsidRDefault="00BD1683" w:rsidP="00BD1683">
      <w:pPr>
        <w:adjustRightInd w:val="0"/>
        <w:snapToGrid w:val="0"/>
        <w:jc w:val="left"/>
        <w:rPr>
          <w:rFonts w:ascii="メイリオ" w:eastAsia="メイリオ" w:hAnsi="メイリオ" w:cs="Times New Roman"/>
          <w:szCs w:val="21"/>
        </w:rPr>
      </w:pPr>
      <w:r>
        <w:rPr>
          <w:rFonts w:ascii="メイリオ" w:eastAsia="メイリオ" w:hAnsi="メイリオ" w:cs="Times New Roman"/>
          <w:szCs w:val="21"/>
        </w:rPr>
        <w:tab/>
      </w:r>
      <w:r>
        <w:rPr>
          <w:rFonts w:ascii="メイリオ" w:eastAsia="メイリオ" w:hAnsi="メイリオ" w:cs="Times New Roman" w:hint="eastAsia"/>
          <w:szCs w:val="21"/>
        </w:rPr>
        <w:t>今日のまとめに対するフィードバックを行う。</w:t>
      </w:r>
    </w:p>
    <w:p w14:paraId="7DAF56B8" w14:textId="77777777" w:rsidR="00341517" w:rsidRDefault="00341517" w:rsidP="00BD1683">
      <w:pPr>
        <w:adjustRightInd w:val="0"/>
        <w:snapToGrid w:val="0"/>
        <w:jc w:val="left"/>
        <w:rPr>
          <w:rFonts w:ascii="メイリオ" w:eastAsia="メイリオ" w:hAnsi="メイリオ" w:cs="Times New Roman"/>
          <w:szCs w:val="21"/>
        </w:rPr>
      </w:pPr>
    </w:p>
    <w:p w14:paraId="4A9EDAC9" w14:textId="77777777" w:rsidR="00331DB6" w:rsidRDefault="00E23E04" w:rsidP="00341517">
      <w:pPr>
        <w:widowControl/>
        <w:jc w:val="left"/>
        <w:rPr>
          <w:rFonts w:ascii="メイリオ" w:eastAsia="メイリオ" w:hAnsi="メイリオ" w:cs="ＭＳ ゴシック"/>
          <w:b/>
          <w:color w:val="002060"/>
          <w:sz w:val="24"/>
          <w:szCs w:val="24"/>
        </w:rPr>
      </w:pPr>
      <w:r>
        <w:rPr>
          <w:rFonts w:ascii="メイリオ" w:eastAsia="メイリオ" w:hAnsi="メイリオ" w:cs="ＭＳ ゴシック" w:hint="eastAsia"/>
          <w:b/>
          <w:color w:val="002060"/>
          <w:sz w:val="24"/>
          <w:szCs w:val="24"/>
        </w:rPr>
        <w:t>３</w:t>
      </w:r>
      <w:r w:rsidR="00331DB6">
        <w:rPr>
          <w:rFonts w:ascii="メイリオ" w:eastAsia="メイリオ" w:hAnsi="メイリオ" w:cs="ＭＳ ゴシック" w:hint="eastAsia"/>
          <w:b/>
          <w:color w:val="002060"/>
          <w:sz w:val="24"/>
          <w:szCs w:val="24"/>
        </w:rPr>
        <w:t>日目</w:t>
      </w:r>
      <w:r>
        <w:rPr>
          <w:rFonts w:ascii="メイリオ" w:eastAsia="メイリオ" w:hAnsi="メイリオ" w:cs="ＭＳ ゴシック" w:hint="eastAsia"/>
          <w:b/>
          <w:color w:val="002060"/>
          <w:sz w:val="24"/>
          <w:szCs w:val="24"/>
        </w:rPr>
        <w:t>：</w:t>
      </w:r>
    </w:p>
    <w:p w14:paraId="4B3C3A4B" w14:textId="77777777" w:rsidR="00E23E04" w:rsidRDefault="00E23E04" w:rsidP="00331DB6">
      <w:pPr>
        <w:adjustRightInd w:val="0"/>
        <w:snapToGrid w:val="0"/>
        <w:rPr>
          <w:rFonts w:ascii="メイリオ" w:eastAsia="メイリオ" w:hAnsi="メイリオ" w:cs="ＭＳ ゴシック"/>
          <w:b/>
          <w:color w:val="002060"/>
          <w:sz w:val="24"/>
          <w:szCs w:val="24"/>
        </w:rPr>
      </w:pPr>
      <w:r>
        <w:rPr>
          <w:rFonts w:ascii="メイリオ" w:eastAsia="メイリオ" w:hAnsi="メイリオ" w:cs="ＭＳ ゴシック" w:hint="eastAsia"/>
          <w:b/>
          <w:color w:val="002060"/>
          <w:sz w:val="24"/>
          <w:szCs w:val="24"/>
        </w:rPr>
        <w:t>・</w:t>
      </w:r>
      <w:r w:rsidR="001A6E35">
        <w:rPr>
          <w:rFonts w:ascii="メイリオ" w:eastAsia="メイリオ" w:hAnsi="メイリオ" w:cs="ＭＳ ゴシック" w:hint="eastAsia"/>
          <w:b/>
          <w:color w:val="002060"/>
          <w:sz w:val="24"/>
          <w:szCs w:val="24"/>
        </w:rPr>
        <w:t>レジリエンスな人</w:t>
      </w:r>
      <w:r w:rsidR="007D3C26">
        <w:rPr>
          <w:rFonts w:ascii="メイリオ" w:eastAsia="メイリオ" w:hAnsi="メイリオ" w:cs="ＭＳ ゴシック" w:hint="eastAsia"/>
          <w:b/>
          <w:color w:val="002060"/>
          <w:sz w:val="24"/>
          <w:szCs w:val="24"/>
        </w:rPr>
        <w:t>の紹介</w:t>
      </w:r>
    </w:p>
    <w:p w14:paraId="609530F3" w14:textId="77777777" w:rsidR="00E23E04" w:rsidRDefault="00E23E04" w:rsidP="00331DB6">
      <w:pPr>
        <w:adjustRightInd w:val="0"/>
        <w:snapToGrid w:val="0"/>
        <w:rPr>
          <w:rFonts w:ascii="メイリオ" w:eastAsia="メイリオ" w:hAnsi="メイリオ" w:cs="ＭＳ ゴシック"/>
          <w:b/>
          <w:color w:val="002060"/>
          <w:sz w:val="24"/>
          <w:szCs w:val="24"/>
        </w:rPr>
      </w:pPr>
      <w:r>
        <w:rPr>
          <w:rFonts w:ascii="メイリオ" w:eastAsia="メイリオ" w:hAnsi="メイリオ" w:cs="ＭＳ ゴシック" w:hint="eastAsia"/>
          <w:b/>
          <w:color w:val="002060"/>
          <w:sz w:val="24"/>
          <w:szCs w:val="24"/>
        </w:rPr>
        <w:t>・</w:t>
      </w:r>
      <w:r w:rsidR="007D3C26">
        <w:rPr>
          <w:rFonts w:ascii="メイリオ" w:eastAsia="メイリオ" w:hAnsi="メイリオ" w:cs="ＭＳ ゴシック" w:hint="eastAsia"/>
          <w:b/>
          <w:color w:val="002060"/>
          <w:sz w:val="24"/>
          <w:szCs w:val="24"/>
        </w:rPr>
        <w:t>利他の心とレジリエンス</w:t>
      </w:r>
    </w:p>
    <w:p w14:paraId="5683D515" w14:textId="77777777" w:rsidR="00331DB6" w:rsidRPr="00786C9B" w:rsidRDefault="00E23E04" w:rsidP="00331DB6">
      <w:pPr>
        <w:adjustRightInd w:val="0"/>
        <w:snapToGrid w:val="0"/>
        <w:rPr>
          <w:rFonts w:ascii="メイリオ" w:eastAsia="メイリオ" w:hAnsi="メイリオ" w:cs="ＭＳ ゴシック"/>
          <w:b/>
          <w:color w:val="002060"/>
          <w:sz w:val="24"/>
          <w:szCs w:val="24"/>
        </w:rPr>
      </w:pPr>
      <w:r>
        <w:rPr>
          <w:rFonts w:ascii="メイリオ" w:eastAsia="メイリオ" w:hAnsi="メイリオ" w:cs="ＭＳ ゴシック" w:hint="eastAsia"/>
          <w:b/>
          <w:color w:val="002060"/>
          <w:sz w:val="24"/>
          <w:szCs w:val="24"/>
        </w:rPr>
        <w:t>・３</w:t>
      </w:r>
      <w:r w:rsidR="007D3C26">
        <w:rPr>
          <w:rFonts w:ascii="メイリオ" w:eastAsia="メイリオ" w:hAnsi="メイリオ" w:cs="ＭＳ ゴシック" w:hint="eastAsia"/>
          <w:b/>
          <w:color w:val="002060"/>
          <w:sz w:val="24"/>
          <w:szCs w:val="24"/>
        </w:rPr>
        <w:t>回の授業</w:t>
      </w:r>
      <w:r w:rsidR="00331DB6">
        <w:rPr>
          <w:rFonts w:ascii="メイリオ" w:eastAsia="メイリオ" w:hAnsi="メイリオ" w:cs="ＭＳ ゴシック" w:hint="eastAsia"/>
          <w:b/>
          <w:color w:val="002060"/>
          <w:sz w:val="24"/>
          <w:szCs w:val="24"/>
        </w:rPr>
        <w:t>のまとめ</w:t>
      </w:r>
    </w:p>
    <w:p w14:paraId="1A927BAB" w14:textId="77777777" w:rsidR="00430794" w:rsidRDefault="00C62DB4" w:rsidP="003A4374">
      <w:pPr>
        <w:adjustRightInd w:val="0"/>
        <w:snapToGrid w:val="0"/>
        <w:rPr>
          <w:rFonts w:ascii="メイリオ" w:eastAsia="メイリオ" w:hAnsi="メイリオ" w:cs="ＭＳ ゴシック"/>
          <w:color w:val="002060"/>
          <w:sz w:val="22"/>
        </w:rPr>
      </w:pPr>
      <w:r>
        <w:rPr>
          <w:rFonts w:ascii="メイリオ" w:eastAsia="メイリオ" w:hAnsi="メイリオ" w:cs="ＭＳ ゴシック" w:hint="eastAsia"/>
          <w:color w:val="002060"/>
          <w:sz w:val="22"/>
        </w:rPr>
        <w:t>視点</w:t>
      </w:r>
      <w:r w:rsidR="003A4374" w:rsidRPr="003A4374">
        <w:rPr>
          <w:rFonts w:ascii="メイリオ" w:eastAsia="メイリオ" w:hAnsi="メイリオ" w:cs="ＭＳ ゴシック" w:hint="eastAsia"/>
          <w:color w:val="002060"/>
          <w:sz w:val="22"/>
        </w:rPr>
        <w:t>：</w:t>
      </w:r>
      <w:r w:rsidR="003A4374" w:rsidRPr="003A4374">
        <w:rPr>
          <w:rFonts w:ascii="メイリオ" w:eastAsia="メイリオ" w:hAnsi="メイリオ" w:cs="ＭＳ ゴシック" w:hint="eastAsia"/>
          <w:color w:val="002060"/>
          <w:sz w:val="22"/>
        </w:rPr>
        <w:tab/>
      </w:r>
      <w:r w:rsidR="001A6E35">
        <w:rPr>
          <w:rFonts w:ascii="メイリオ" w:eastAsia="メイリオ" w:hAnsi="メイリオ" w:cs="ＭＳ ゴシック" w:hint="eastAsia"/>
          <w:color w:val="002060"/>
          <w:sz w:val="22"/>
        </w:rPr>
        <w:t>人を信頼すること、人の役に立つことが立ち直りを助ける。</w:t>
      </w:r>
    </w:p>
    <w:p w14:paraId="009F1E53" w14:textId="77777777" w:rsidR="001A6E35" w:rsidRPr="003A4374" w:rsidRDefault="00AE7E3A" w:rsidP="003A4374">
      <w:pPr>
        <w:adjustRightInd w:val="0"/>
        <w:snapToGrid w:val="0"/>
        <w:rPr>
          <w:rFonts w:ascii="メイリオ" w:eastAsia="メイリオ" w:hAnsi="メイリオ" w:cs="ＭＳ ゴシック"/>
          <w:color w:val="002060"/>
          <w:sz w:val="22"/>
        </w:rPr>
      </w:pPr>
      <w:r>
        <w:rPr>
          <w:rFonts w:ascii="メイリオ" w:eastAsia="メイリオ" w:hAnsi="メイリオ" w:cs="ＭＳ ゴシック"/>
          <w:color w:val="002060"/>
          <w:sz w:val="22"/>
        </w:rPr>
        <w:tab/>
      </w:r>
      <w:r w:rsidR="00217F5C">
        <w:rPr>
          <w:rFonts w:ascii="メイリオ" w:eastAsia="メイリオ" w:hAnsi="メイリオ" w:cs="ＭＳ ゴシック" w:hint="eastAsia"/>
          <w:color w:val="002060"/>
          <w:sz w:val="22"/>
        </w:rPr>
        <w:t>逆境から立ち直った人が、社会に貢献していく。</w:t>
      </w:r>
    </w:p>
    <w:p w14:paraId="735B0967" w14:textId="77777777" w:rsidR="00471BB4" w:rsidRDefault="00331DB6" w:rsidP="00331DB6">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 xml:space="preserve">１　</w:t>
      </w:r>
      <w:r w:rsidRPr="00D86906">
        <w:rPr>
          <w:rFonts w:ascii="メイリオ" w:eastAsia="メイリオ" w:hAnsi="メイリオ" w:cs="Times New Roman" w:hint="eastAsia"/>
          <w:szCs w:val="21"/>
        </w:rPr>
        <w:t>導入</w:t>
      </w:r>
      <w:r>
        <w:rPr>
          <w:rFonts w:ascii="メイリオ" w:eastAsia="メイリオ" w:hAnsi="メイリオ" w:cs="Times New Roman" w:hint="eastAsia"/>
          <w:szCs w:val="21"/>
        </w:rPr>
        <w:t>（</w:t>
      </w:r>
      <w:r w:rsidR="00A92996">
        <w:rPr>
          <w:rFonts w:ascii="メイリオ" w:eastAsia="メイリオ" w:hAnsi="メイリオ" w:cs="Times New Roman" w:hint="eastAsia"/>
          <w:szCs w:val="21"/>
        </w:rPr>
        <w:t>10</w:t>
      </w:r>
      <w:r>
        <w:rPr>
          <w:rFonts w:ascii="メイリオ" w:eastAsia="メイリオ" w:hAnsi="メイリオ" w:cs="Times New Roman" w:hint="eastAsia"/>
          <w:szCs w:val="21"/>
        </w:rPr>
        <w:t>分）：</w:t>
      </w:r>
    </w:p>
    <w:p w14:paraId="0684978E" w14:textId="77777777" w:rsidR="00331DB6" w:rsidRDefault="00471BB4" w:rsidP="004E65D2">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w:t>
      </w:r>
      <w:r w:rsidR="00331DB6">
        <w:rPr>
          <w:rFonts w:ascii="メイリオ" w:eastAsia="メイリオ" w:hAnsi="メイリオ" w:cs="Times New Roman" w:hint="eastAsia"/>
          <w:szCs w:val="21"/>
        </w:rPr>
        <w:t>前回</w:t>
      </w:r>
      <w:r w:rsidR="004E65D2">
        <w:rPr>
          <w:rFonts w:ascii="メイリオ" w:eastAsia="メイリオ" w:hAnsi="メイリオ" w:cs="Times New Roman" w:hint="eastAsia"/>
          <w:szCs w:val="21"/>
        </w:rPr>
        <w:t>までの振り返り</w:t>
      </w:r>
    </w:p>
    <w:p w14:paraId="27B6C73A" w14:textId="77777777" w:rsidR="00A3464B" w:rsidRDefault="00A3464B" w:rsidP="00331DB6">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w:t>
      </w:r>
      <w:r w:rsidR="004E65D2">
        <w:rPr>
          <w:rFonts w:ascii="メイリオ" w:eastAsia="メイリオ" w:hAnsi="メイリオ" w:cs="Times New Roman" w:hint="eastAsia"/>
          <w:szCs w:val="21"/>
        </w:rPr>
        <w:t>レジリエンスで最も重要な「考え方を変える」</w:t>
      </w:r>
    </w:p>
    <w:p w14:paraId="2A05CF18" w14:textId="22EF5177" w:rsidR="004E65D2" w:rsidRDefault="004E65D2" w:rsidP="00331DB6">
      <w:pPr>
        <w:adjustRightInd w:val="0"/>
        <w:snapToGrid w:val="0"/>
        <w:ind w:firstLine="840"/>
        <w:jc w:val="left"/>
        <w:rPr>
          <w:rFonts w:ascii="メイリオ" w:eastAsia="メイリオ" w:hAnsi="メイリオ" w:cs="Times New Roman"/>
          <w:szCs w:val="21"/>
        </w:rPr>
      </w:pPr>
      <w:r>
        <w:rPr>
          <w:rFonts w:ascii="メイリオ" w:eastAsia="メイリオ" w:hAnsi="メイリオ" w:cs="Times New Roman" w:hint="eastAsia"/>
          <w:szCs w:val="21"/>
        </w:rPr>
        <w:t xml:space="preserve">　どんなふうに変えるといいのか、稲盛氏の考え方を紹介</w:t>
      </w:r>
    </w:p>
    <w:p w14:paraId="52151434" w14:textId="6FCE25DD" w:rsidR="000607D0" w:rsidRPr="000607D0" w:rsidRDefault="000607D0" w:rsidP="000607D0">
      <w:pPr>
        <w:adjustRightInd w:val="0"/>
        <w:snapToGrid w:val="0"/>
        <w:jc w:val="left"/>
        <w:rPr>
          <w:rFonts w:ascii="メイリオ" w:eastAsia="メイリオ" w:hAnsi="メイリオ" w:cs="Times New Roman" w:hint="eastAsia"/>
          <w:szCs w:val="21"/>
        </w:rPr>
      </w:pPr>
      <w:r>
        <w:rPr>
          <w:rFonts w:ascii="メイリオ" w:eastAsia="メイリオ" w:hAnsi="メイリオ" w:cs="Times New Roman" w:hint="eastAsia"/>
          <w:szCs w:val="21"/>
        </w:rPr>
        <w:t xml:space="preserve">　　</w:t>
      </w:r>
      <w:r w:rsidRPr="000607D0">
        <w:drawing>
          <wp:inline distT="0" distB="0" distL="0" distR="0" wp14:anchorId="6936E39E" wp14:editId="4F6176CF">
            <wp:extent cx="1943100" cy="1098857"/>
            <wp:effectExtent l="0" t="0" r="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67274" cy="1112528"/>
                    </a:xfrm>
                    <a:prstGeom prst="rect">
                      <a:avLst/>
                    </a:prstGeom>
                  </pic:spPr>
                </pic:pic>
              </a:graphicData>
            </a:graphic>
          </wp:inline>
        </w:drawing>
      </w:r>
      <w:r w:rsidRPr="000607D0">
        <w:drawing>
          <wp:inline distT="0" distB="0" distL="0" distR="0" wp14:anchorId="2C2278A0" wp14:editId="1244A0B2">
            <wp:extent cx="1888375" cy="107442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39348" cy="1103422"/>
                    </a:xfrm>
                    <a:prstGeom prst="rect">
                      <a:avLst/>
                    </a:prstGeom>
                  </pic:spPr>
                </pic:pic>
              </a:graphicData>
            </a:graphic>
          </wp:inline>
        </w:drawing>
      </w:r>
      <w:r w:rsidRPr="000607D0">
        <w:drawing>
          <wp:inline distT="0" distB="0" distL="0" distR="0" wp14:anchorId="528F7782" wp14:editId="3A2752BF">
            <wp:extent cx="1913989" cy="108712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40179" cy="1101996"/>
                    </a:xfrm>
                    <a:prstGeom prst="rect">
                      <a:avLst/>
                    </a:prstGeom>
                  </pic:spPr>
                </pic:pic>
              </a:graphicData>
            </a:graphic>
          </wp:inline>
        </w:drawing>
      </w:r>
    </w:p>
    <w:p w14:paraId="7F075F6E" w14:textId="77777777" w:rsidR="000607D0" w:rsidRDefault="000607D0" w:rsidP="00DB71D5">
      <w:pPr>
        <w:adjustRightInd w:val="0"/>
        <w:snapToGrid w:val="0"/>
        <w:ind w:left="840"/>
        <w:jc w:val="left"/>
        <w:rPr>
          <w:rFonts w:ascii="メイリオ" w:eastAsia="メイリオ" w:hAnsi="メイリオ" w:cs="Times New Roman"/>
          <w:szCs w:val="21"/>
        </w:rPr>
      </w:pPr>
    </w:p>
    <w:p w14:paraId="1625E1C5" w14:textId="58E4F439" w:rsidR="00A43F9D" w:rsidRDefault="00DB71D5" w:rsidP="00DB71D5">
      <w:pPr>
        <w:adjustRightInd w:val="0"/>
        <w:snapToGrid w:val="0"/>
        <w:ind w:left="840"/>
        <w:jc w:val="left"/>
        <w:rPr>
          <w:rFonts w:ascii="メイリオ" w:eastAsia="メイリオ" w:hAnsi="メイリオ" w:cs="Times New Roman"/>
          <w:szCs w:val="21"/>
        </w:rPr>
      </w:pPr>
      <w:r w:rsidRPr="00DB71D5">
        <w:rPr>
          <w:rFonts w:ascii="メイリオ" w:eastAsia="メイリオ" w:hAnsi="メイリオ" w:cs="Times New Roman" w:hint="eastAsia"/>
          <w:szCs w:val="21"/>
        </w:rPr>
        <w:lastRenderedPageBreak/>
        <w:t>●</w:t>
      </w:r>
      <w:r w:rsidR="00A43F9D">
        <w:rPr>
          <w:rFonts w:ascii="メイリオ" w:eastAsia="メイリオ" w:hAnsi="メイリオ" w:cs="Times New Roman" w:hint="eastAsia"/>
          <w:szCs w:val="21"/>
        </w:rPr>
        <w:t>レジリエンスの木を育てるには？</w:t>
      </w:r>
    </w:p>
    <w:p w14:paraId="627A12E2" w14:textId="6BE3CB0D" w:rsidR="000607D0" w:rsidRPr="00DB71D5" w:rsidRDefault="000607D0" w:rsidP="000607D0">
      <w:pPr>
        <w:adjustRightInd w:val="0"/>
        <w:snapToGrid w:val="0"/>
        <w:jc w:val="left"/>
        <w:rPr>
          <w:rFonts w:ascii="メイリオ" w:eastAsia="メイリオ" w:hAnsi="メイリオ" w:cs="Times New Roman" w:hint="eastAsia"/>
          <w:szCs w:val="21"/>
        </w:rPr>
      </w:pPr>
      <w:r>
        <w:rPr>
          <w:rFonts w:ascii="メイリオ" w:eastAsia="メイリオ" w:hAnsi="メイリオ" w:cs="Times New Roman" w:hint="eastAsia"/>
          <w:szCs w:val="21"/>
        </w:rPr>
        <w:t xml:space="preserve">　　</w:t>
      </w:r>
      <w:r w:rsidRPr="000607D0">
        <w:drawing>
          <wp:inline distT="0" distB="0" distL="0" distR="0" wp14:anchorId="47D3E2F3" wp14:editId="7A2590D3">
            <wp:extent cx="2838450" cy="160731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49910" cy="1613805"/>
                    </a:xfrm>
                    <a:prstGeom prst="rect">
                      <a:avLst/>
                    </a:prstGeom>
                  </pic:spPr>
                </pic:pic>
              </a:graphicData>
            </a:graphic>
          </wp:inline>
        </w:drawing>
      </w:r>
      <w:r w:rsidRPr="000607D0">
        <w:drawing>
          <wp:inline distT="0" distB="0" distL="0" distR="0" wp14:anchorId="1CF1A75D" wp14:editId="6145F780">
            <wp:extent cx="2853037" cy="1621155"/>
            <wp:effectExtent l="0" t="0" r="508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81478" cy="1637316"/>
                    </a:xfrm>
                    <a:prstGeom prst="rect">
                      <a:avLst/>
                    </a:prstGeom>
                  </pic:spPr>
                </pic:pic>
              </a:graphicData>
            </a:graphic>
          </wp:inline>
        </w:drawing>
      </w:r>
    </w:p>
    <w:p w14:paraId="11DEEE06" w14:textId="7AA41DA3" w:rsidR="00A92996" w:rsidRDefault="00C62DB4" w:rsidP="00341517">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２</w:t>
      </w:r>
      <w:r w:rsidR="009F1A9A">
        <w:rPr>
          <w:rFonts w:ascii="メイリオ" w:eastAsia="メイリオ" w:hAnsi="メイリオ" w:cs="Times New Roman" w:hint="eastAsia"/>
          <w:szCs w:val="21"/>
        </w:rPr>
        <w:t xml:space="preserve">　展開</w:t>
      </w:r>
      <w:r>
        <w:rPr>
          <w:rFonts w:ascii="メイリオ" w:eastAsia="メイリオ" w:hAnsi="メイリオ" w:cs="Times New Roman" w:hint="eastAsia"/>
          <w:szCs w:val="21"/>
        </w:rPr>
        <w:t>１</w:t>
      </w:r>
      <w:r w:rsidR="009F1A9A">
        <w:rPr>
          <w:rFonts w:ascii="メイリオ" w:eastAsia="メイリオ" w:hAnsi="メイリオ" w:cs="Times New Roman" w:hint="eastAsia"/>
          <w:szCs w:val="21"/>
        </w:rPr>
        <w:t>（</w:t>
      </w:r>
      <w:r w:rsidR="000607D0">
        <w:rPr>
          <w:rFonts w:ascii="メイリオ" w:eastAsia="メイリオ" w:hAnsi="メイリオ" w:cs="Times New Roman" w:hint="eastAsia"/>
          <w:szCs w:val="21"/>
        </w:rPr>
        <w:t>25</w:t>
      </w:r>
      <w:r w:rsidR="00331DB6">
        <w:rPr>
          <w:rFonts w:ascii="メイリオ" w:eastAsia="メイリオ" w:hAnsi="メイリオ" w:cs="Times New Roman" w:hint="eastAsia"/>
          <w:szCs w:val="21"/>
        </w:rPr>
        <w:t>分）：</w:t>
      </w:r>
      <w:r w:rsidR="00341517">
        <w:rPr>
          <w:rFonts w:ascii="メイリオ" w:eastAsia="メイリオ" w:hAnsi="メイリオ" w:cs="Times New Roman" w:hint="eastAsia"/>
          <w:szCs w:val="21"/>
        </w:rPr>
        <w:t>ゲストトーク２人</w:t>
      </w:r>
      <w:r w:rsidR="00341517">
        <w:rPr>
          <w:rFonts w:ascii="メイリオ" w:eastAsia="メイリオ" w:hAnsi="メイリオ" w:cs="Times New Roman"/>
          <w:szCs w:val="21"/>
        </w:rPr>
        <w:t xml:space="preserve"> </w:t>
      </w:r>
    </w:p>
    <w:p w14:paraId="0511E257" w14:textId="5BC21849" w:rsidR="00AF57B5" w:rsidRDefault="00AF57B5" w:rsidP="00341517">
      <w:pPr>
        <w:adjustRightInd w:val="0"/>
        <w:snapToGrid w:val="0"/>
        <w:jc w:val="left"/>
        <w:rPr>
          <w:rFonts w:ascii="メイリオ" w:eastAsia="メイリオ" w:hAnsi="メイリオ" w:cs="Times New Roman" w:hint="eastAsia"/>
          <w:szCs w:val="21"/>
        </w:rPr>
      </w:pPr>
      <w:r>
        <w:rPr>
          <w:rFonts w:ascii="メイリオ" w:eastAsia="メイリオ" w:hAnsi="メイリオ" w:cs="Times New Roman"/>
          <w:szCs w:val="21"/>
        </w:rPr>
        <w:tab/>
      </w:r>
      <w:r>
        <w:rPr>
          <w:rFonts w:ascii="メイリオ" w:eastAsia="メイリオ" w:hAnsi="メイリオ" w:cs="Times New Roman" w:hint="eastAsia"/>
          <w:szCs w:val="21"/>
        </w:rPr>
        <w:t>利他×レジリエンスストーリー</w:t>
      </w:r>
    </w:p>
    <w:p w14:paraId="305E0863" w14:textId="479949AC" w:rsidR="00217F5C" w:rsidRDefault="00341517" w:rsidP="00217F5C">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３</w:t>
      </w:r>
      <w:r w:rsidR="00217F5C">
        <w:rPr>
          <w:rFonts w:ascii="メイリオ" w:eastAsia="メイリオ" w:hAnsi="メイリオ" w:cs="Times New Roman" w:hint="eastAsia"/>
          <w:szCs w:val="21"/>
        </w:rPr>
        <w:t xml:space="preserve">　展開</w:t>
      </w:r>
      <w:r w:rsidR="004E65D2">
        <w:rPr>
          <w:rFonts w:ascii="メイリオ" w:eastAsia="メイリオ" w:hAnsi="メイリオ" w:cs="Times New Roman" w:hint="eastAsia"/>
          <w:szCs w:val="21"/>
        </w:rPr>
        <w:t>２</w:t>
      </w:r>
      <w:r w:rsidR="00217F5C" w:rsidRPr="00217F5C">
        <w:rPr>
          <w:rFonts w:ascii="メイリオ" w:eastAsia="メイリオ" w:hAnsi="メイリオ" w:cs="Times New Roman" w:hint="eastAsia"/>
          <w:szCs w:val="21"/>
        </w:rPr>
        <w:t>（</w:t>
      </w:r>
      <w:r w:rsidR="000607D0">
        <w:rPr>
          <w:rFonts w:ascii="メイリオ" w:eastAsia="メイリオ" w:hAnsi="メイリオ" w:cs="Times New Roman" w:hint="eastAsia"/>
          <w:szCs w:val="21"/>
        </w:rPr>
        <w:t>10</w:t>
      </w:r>
      <w:r w:rsidR="00217F5C" w:rsidRPr="00217F5C">
        <w:rPr>
          <w:rFonts w:ascii="メイリオ" w:eastAsia="メイリオ" w:hAnsi="メイリオ" w:cs="Times New Roman" w:hint="eastAsia"/>
          <w:szCs w:val="21"/>
        </w:rPr>
        <w:t>分）：</w:t>
      </w:r>
      <w:r w:rsidR="00E06577">
        <w:rPr>
          <w:rFonts w:ascii="メイリオ" w:eastAsia="メイリオ" w:hAnsi="メイリオ" w:cs="Times New Roman" w:hint="eastAsia"/>
          <w:szCs w:val="21"/>
        </w:rPr>
        <w:t>まとめ</w:t>
      </w:r>
    </w:p>
    <w:p w14:paraId="17F20DB3" w14:textId="402A9B63" w:rsidR="00AF57B5" w:rsidRDefault="00AF57B5" w:rsidP="00AF57B5">
      <w:pPr>
        <w:pStyle w:val="a3"/>
        <w:numPr>
          <w:ilvl w:val="0"/>
          <w:numId w:val="23"/>
        </w:numPr>
        <w:adjustRightInd w:val="0"/>
        <w:snapToGrid w:val="0"/>
        <w:ind w:leftChars="0"/>
        <w:jc w:val="left"/>
        <w:rPr>
          <w:rFonts w:ascii="メイリオ" w:eastAsia="メイリオ" w:hAnsi="メイリオ" w:cs="Times New Roman"/>
          <w:szCs w:val="21"/>
        </w:rPr>
      </w:pPr>
      <w:r>
        <w:rPr>
          <w:rFonts w:ascii="メイリオ" w:eastAsia="メイリオ" w:hAnsi="メイリオ" w:cs="Times New Roman" w:hint="eastAsia"/>
          <w:szCs w:val="21"/>
        </w:rPr>
        <w:t>稲盛和夫さんの利他×レジリエンスストーリー</w:t>
      </w:r>
    </w:p>
    <w:p w14:paraId="3D97E9E6" w14:textId="666F9723" w:rsidR="00AF57B5" w:rsidRPr="00AF57B5" w:rsidRDefault="00AF57B5" w:rsidP="00AF57B5">
      <w:pPr>
        <w:adjustRightInd w:val="0"/>
        <w:snapToGrid w:val="0"/>
        <w:ind w:left="840"/>
        <w:jc w:val="left"/>
        <w:rPr>
          <w:rFonts w:ascii="メイリオ" w:eastAsia="メイリオ" w:hAnsi="メイリオ" w:cs="Times New Roman" w:hint="eastAsia"/>
          <w:szCs w:val="21"/>
        </w:rPr>
      </w:pPr>
      <w:r w:rsidRPr="00AF57B5">
        <w:drawing>
          <wp:inline distT="0" distB="0" distL="0" distR="0" wp14:anchorId="6358348E" wp14:editId="591BFFFC">
            <wp:extent cx="1771650" cy="1011496"/>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92731" cy="1023532"/>
                    </a:xfrm>
                    <a:prstGeom prst="rect">
                      <a:avLst/>
                    </a:prstGeom>
                  </pic:spPr>
                </pic:pic>
              </a:graphicData>
            </a:graphic>
          </wp:inline>
        </w:drawing>
      </w:r>
      <w:r w:rsidRPr="00AF57B5">
        <w:drawing>
          <wp:inline distT="0" distB="0" distL="0" distR="0" wp14:anchorId="2F798483" wp14:editId="37DB7C8A">
            <wp:extent cx="1752600" cy="997169"/>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76730" cy="1010898"/>
                    </a:xfrm>
                    <a:prstGeom prst="rect">
                      <a:avLst/>
                    </a:prstGeom>
                  </pic:spPr>
                </pic:pic>
              </a:graphicData>
            </a:graphic>
          </wp:inline>
        </w:drawing>
      </w:r>
      <w:r w:rsidRPr="00AF57B5">
        <w:drawing>
          <wp:inline distT="0" distB="0" distL="0" distR="0" wp14:anchorId="62060AB4" wp14:editId="08E038A4">
            <wp:extent cx="1735519" cy="98107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53851" cy="991438"/>
                    </a:xfrm>
                    <a:prstGeom prst="rect">
                      <a:avLst/>
                    </a:prstGeom>
                  </pic:spPr>
                </pic:pic>
              </a:graphicData>
            </a:graphic>
          </wp:inline>
        </w:drawing>
      </w:r>
    </w:p>
    <w:p w14:paraId="0B86809F" w14:textId="2BF52A1A" w:rsidR="00AF57B5" w:rsidRDefault="00AF57B5" w:rsidP="00AF57B5">
      <w:pPr>
        <w:pStyle w:val="a3"/>
        <w:numPr>
          <w:ilvl w:val="0"/>
          <w:numId w:val="23"/>
        </w:numPr>
        <w:adjustRightInd w:val="0"/>
        <w:snapToGrid w:val="0"/>
        <w:ind w:leftChars="0"/>
        <w:jc w:val="left"/>
        <w:rPr>
          <w:rFonts w:ascii="メイリオ" w:eastAsia="メイリオ" w:hAnsi="メイリオ" w:cs="Times New Roman"/>
          <w:szCs w:val="21"/>
        </w:rPr>
      </w:pPr>
      <w:r>
        <w:rPr>
          <w:rFonts w:ascii="メイリオ" w:eastAsia="メイリオ" w:hAnsi="メイリオ" w:cs="Times New Roman" w:hint="eastAsia"/>
          <w:szCs w:val="21"/>
        </w:rPr>
        <w:t>利他の心とレジリエンス</w:t>
      </w:r>
    </w:p>
    <w:p w14:paraId="775CEC9A" w14:textId="7E560753" w:rsidR="00AF57B5" w:rsidRPr="00AF57B5" w:rsidRDefault="00AF57B5" w:rsidP="00AF57B5">
      <w:pPr>
        <w:adjustRightInd w:val="0"/>
        <w:snapToGrid w:val="0"/>
        <w:ind w:left="840"/>
        <w:jc w:val="left"/>
        <w:rPr>
          <w:rFonts w:ascii="メイリオ" w:eastAsia="メイリオ" w:hAnsi="メイリオ" w:cs="Times New Roman" w:hint="eastAsia"/>
          <w:szCs w:val="21"/>
        </w:rPr>
      </w:pPr>
      <w:r w:rsidRPr="00AF57B5">
        <w:drawing>
          <wp:inline distT="0" distB="0" distL="0" distR="0" wp14:anchorId="32B36A40" wp14:editId="2AF5CF6F">
            <wp:extent cx="1752600" cy="998891"/>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61531" cy="1003981"/>
                    </a:xfrm>
                    <a:prstGeom prst="rect">
                      <a:avLst/>
                    </a:prstGeom>
                  </pic:spPr>
                </pic:pic>
              </a:graphicData>
            </a:graphic>
          </wp:inline>
        </w:drawing>
      </w:r>
      <w:r w:rsidRPr="00AF57B5">
        <w:drawing>
          <wp:inline distT="0" distB="0" distL="0" distR="0" wp14:anchorId="3E5386C5" wp14:editId="4C702A37">
            <wp:extent cx="1727200" cy="981431"/>
            <wp:effectExtent l="0" t="0" r="635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66735" cy="1003896"/>
                    </a:xfrm>
                    <a:prstGeom prst="rect">
                      <a:avLst/>
                    </a:prstGeom>
                  </pic:spPr>
                </pic:pic>
              </a:graphicData>
            </a:graphic>
          </wp:inline>
        </w:drawing>
      </w:r>
      <w:r w:rsidRPr="00AF57B5">
        <w:drawing>
          <wp:inline distT="0" distB="0" distL="0" distR="0" wp14:anchorId="4563EBC5" wp14:editId="1EA072C7">
            <wp:extent cx="1714500" cy="975029"/>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31852" cy="984897"/>
                    </a:xfrm>
                    <a:prstGeom prst="rect">
                      <a:avLst/>
                    </a:prstGeom>
                  </pic:spPr>
                </pic:pic>
              </a:graphicData>
            </a:graphic>
          </wp:inline>
        </w:drawing>
      </w:r>
    </w:p>
    <w:p w14:paraId="6EE7C062" w14:textId="0C6006A0" w:rsidR="00045BC2" w:rsidRDefault="00A92996" w:rsidP="00045BC2">
      <w:pPr>
        <w:pStyle w:val="a3"/>
        <w:numPr>
          <w:ilvl w:val="0"/>
          <w:numId w:val="23"/>
        </w:numPr>
        <w:adjustRightInd w:val="0"/>
        <w:snapToGrid w:val="0"/>
        <w:ind w:leftChars="0"/>
        <w:jc w:val="left"/>
        <w:rPr>
          <w:rFonts w:ascii="メイリオ" w:eastAsia="メイリオ" w:hAnsi="メイリオ" w:cs="Times New Roman"/>
          <w:szCs w:val="21"/>
        </w:rPr>
      </w:pPr>
      <w:r>
        <w:rPr>
          <w:rFonts w:ascii="メイリオ" w:eastAsia="メイリオ" w:hAnsi="メイリオ" w:cs="Times New Roman" w:hint="eastAsia"/>
          <w:szCs w:val="21"/>
        </w:rPr>
        <w:t>RITA</w:t>
      </w:r>
      <w:r>
        <w:rPr>
          <w:rFonts w:ascii="メイリオ" w:eastAsia="メイリオ" w:hAnsi="メイリオ" w:cs="Times New Roman"/>
          <w:szCs w:val="21"/>
        </w:rPr>
        <w:t xml:space="preserve"> </w:t>
      </w:r>
      <w:r>
        <w:rPr>
          <w:rFonts w:ascii="メイリオ" w:eastAsia="メイリオ" w:hAnsi="メイリオ" w:cs="Times New Roman" w:hint="eastAsia"/>
          <w:szCs w:val="21"/>
        </w:rPr>
        <w:t>LABOから伝えたこと</w:t>
      </w:r>
    </w:p>
    <w:p w14:paraId="04FD5E7D" w14:textId="39083BD9" w:rsidR="00AF57B5" w:rsidRPr="00AF57B5" w:rsidRDefault="00AF57B5" w:rsidP="00AF57B5">
      <w:pPr>
        <w:adjustRightInd w:val="0"/>
        <w:snapToGrid w:val="0"/>
        <w:ind w:left="840"/>
        <w:jc w:val="left"/>
        <w:rPr>
          <w:rFonts w:ascii="メイリオ" w:eastAsia="メイリオ" w:hAnsi="メイリオ" w:cs="Times New Roman" w:hint="eastAsia"/>
          <w:szCs w:val="21"/>
        </w:rPr>
      </w:pPr>
      <w:r w:rsidRPr="00AF57B5">
        <w:drawing>
          <wp:inline distT="0" distB="0" distL="0" distR="0" wp14:anchorId="2744A791" wp14:editId="2F06E322">
            <wp:extent cx="1733550" cy="980352"/>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50261" cy="989802"/>
                    </a:xfrm>
                    <a:prstGeom prst="rect">
                      <a:avLst/>
                    </a:prstGeom>
                  </pic:spPr>
                </pic:pic>
              </a:graphicData>
            </a:graphic>
          </wp:inline>
        </w:drawing>
      </w:r>
      <w:r w:rsidRPr="00AF57B5">
        <w:drawing>
          <wp:inline distT="0" distB="0" distL="0" distR="0" wp14:anchorId="566B6A5C" wp14:editId="14152715">
            <wp:extent cx="1720599" cy="97599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48327" cy="991724"/>
                    </a:xfrm>
                    <a:prstGeom prst="rect">
                      <a:avLst/>
                    </a:prstGeom>
                  </pic:spPr>
                </pic:pic>
              </a:graphicData>
            </a:graphic>
          </wp:inline>
        </w:drawing>
      </w:r>
      <w:r w:rsidRPr="00AF57B5">
        <w:drawing>
          <wp:inline distT="0" distB="0" distL="0" distR="0" wp14:anchorId="0BECD817" wp14:editId="635CDB40">
            <wp:extent cx="1714500" cy="97253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31788" cy="982342"/>
                    </a:xfrm>
                    <a:prstGeom prst="rect">
                      <a:avLst/>
                    </a:prstGeom>
                  </pic:spPr>
                </pic:pic>
              </a:graphicData>
            </a:graphic>
          </wp:inline>
        </w:drawing>
      </w:r>
      <w:bookmarkStart w:id="2" w:name="_GoBack"/>
      <w:bookmarkEnd w:id="2"/>
    </w:p>
    <w:p w14:paraId="4BCC6636" w14:textId="77777777" w:rsidR="00331DB6" w:rsidRDefault="00217F5C" w:rsidP="00331DB6">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5</w:t>
      </w:r>
      <w:r w:rsidR="00E06577">
        <w:rPr>
          <w:rFonts w:ascii="メイリオ" w:eastAsia="メイリオ" w:hAnsi="メイリオ" w:cs="Times New Roman" w:hint="eastAsia"/>
          <w:szCs w:val="21"/>
        </w:rPr>
        <w:t xml:space="preserve">　</w:t>
      </w:r>
      <w:r w:rsidR="00331DB6">
        <w:rPr>
          <w:rFonts w:ascii="メイリオ" w:eastAsia="メイリオ" w:hAnsi="メイリオ" w:cs="Times New Roman" w:hint="eastAsia"/>
          <w:szCs w:val="21"/>
        </w:rPr>
        <w:t>リフレクション（</w:t>
      </w:r>
      <w:r w:rsidR="006C449A">
        <w:rPr>
          <w:rFonts w:ascii="メイリオ" w:eastAsia="メイリオ" w:hAnsi="メイリオ" w:cs="Times New Roman" w:hint="eastAsia"/>
          <w:szCs w:val="21"/>
        </w:rPr>
        <w:t>５</w:t>
      </w:r>
      <w:r w:rsidR="00331DB6">
        <w:rPr>
          <w:rFonts w:ascii="メイリオ" w:eastAsia="メイリオ" w:hAnsi="メイリオ" w:cs="Times New Roman" w:hint="eastAsia"/>
          <w:szCs w:val="21"/>
        </w:rPr>
        <w:t>分）</w:t>
      </w:r>
    </w:p>
    <w:p w14:paraId="7B7A1422" w14:textId="77777777" w:rsidR="00DE7937" w:rsidRPr="00E06577" w:rsidRDefault="00E06577" w:rsidP="00E06577">
      <w:pPr>
        <w:adjustRightInd w:val="0"/>
        <w:snapToGrid w:val="0"/>
        <w:ind w:firstLine="840"/>
        <w:jc w:val="left"/>
        <w:rPr>
          <w:rFonts w:ascii="メイリオ" w:eastAsia="メイリオ" w:hAnsi="メイリオ" w:cs="Times New Roman"/>
          <w:szCs w:val="21"/>
        </w:rPr>
      </w:pPr>
      <w:r w:rsidRPr="00E06577">
        <w:rPr>
          <w:rFonts w:ascii="メイリオ" w:eastAsia="メイリオ" w:hAnsi="メイリオ" w:cs="Times New Roman" w:hint="eastAsia"/>
          <w:szCs w:val="21"/>
        </w:rPr>
        <w:t>ワ</w:t>
      </w:r>
      <w:r w:rsidR="00CD2475" w:rsidRPr="00E06577">
        <w:rPr>
          <w:rFonts w:ascii="メイリオ" w:eastAsia="メイリオ" w:hAnsi="メイリオ" w:cs="Times New Roman" w:hint="eastAsia"/>
          <w:szCs w:val="21"/>
        </w:rPr>
        <w:t>ークブック</w:t>
      </w:r>
      <w:r w:rsidR="00EB1A2A" w:rsidRPr="00E06577">
        <w:rPr>
          <w:rFonts w:ascii="メイリオ" w:eastAsia="メイリオ" w:hAnsi="メイリオ" w:cs="Times New Roman" w:hint="eastAsia"/>
          <w:szCs w:val="21"/>
        </w:rPr>
        <w:t>に</w:t>
      </w:r>
      <w:r w:rsidR="00CD2475" w:rsidRPr="00E06577">
        <w:rPr>
          <w:rFonts w:ascii="メイリオ" w:eastAsia="メイリオ" w:hAnsi="メイリオ" w:cs="Times New Roman" w:hint="eastAsia"/>
          <w:szCs w:val="21"/>
        </w:rPr>
        <w:t>今日のまとめ、単元のまとめを記入し提出。</w:t>
      </w:r>
    </w:p>
    <w:p w14:paraId="1563597C" w14:textId="77777777" w:rsidR="00331DB6" w:rsidRDefault="00DE7937" w:rsidP="00331DB6">
      <w:pPr>
        <w:adjustRightInd w:val="0"/>
        <w:snapToGrid w:val="0"/>
        <w:jc w:val="left"/>
        <w:rPr>
          <w:rFonts w:ascii="メイリオ" w:eastAsia="メイリオ" w:hAnsi="メイリオ" w:cs="Times New Roman"/>
          <w:szCs w:val="21"/>
        </w:rPr>
      </w:pPr>
      <w:r>
        <w:rPr>
          <w:rFonts w:ascii="メイリオ" w:eastAsia="メイリオ" w:hAnsi="メイリオ" w:cs="Times New Roman" w:hint="eastAsia"/>
          <w:szCs w:val="21"/>
        </w:rPr>
        <w:t>６</w:t>
      </w:r>
      <w:r w:rsidR="00331DB6">
        <w:rPr>
          <w:rFonts w:ascii="メイリオ" w:eastAsia="メイリオ" w:hAnsi="メイリオ" w:cs="Times New Roman" w:hint="eastAsia"/>
          <w:szCs w:val="21"/>
        </w:rPr>
        <w:t xml:space="preserve">　フィードバック（終了後）</w:t>
      </w:r>
    </w:p>
    <w:p w14:paraId="1F6CAAB6" w14:textId="77777777" w:rsidR="00BD1683" w:rsidRPr="00331DB6" w:rsidRDefault="00331DB6" w:rsidP="00BD1683">
      <w:pPr>
        <w:adjustRightInd w:val="0"/>
        <w:snapToGrid w:val="0"/>
        <w:jc w:val="left"/>
        <w:rPr>
          <w:rFonts w:ascii="メイリオ" w:eastAsia="メイリオ" w:hAnsi="メイリオ" w:cs="Times New Roman"/>
          <w:szCs w:val="21"/>
        </w:rPr>
      </w:pPr>
      <w:r>
        <w:rPr>
          <w:rFonts w:ascii="メイリオ" w:eastAsia="メイリオ" w:hAnsi="メイリオ" w:cs="Times New Roman"/>
          <w:szCs w:val="21"/>
        </w:rPr>
        <w:tab/>
      </w:r>
      <w:r w:rsidR="00CD2475">
        <w:rPr>
          <w:rFonts w:ascii="メイリオ" w:eastAsia="メイリオ" w:hAnsi="メイリオ" w:cs="Times New Roman" w:hint="eastAsia"/>
          <w:szCs w:val="21"/>
        </w:rPr>
        <w:t>今日のまとめに対するフィードバックを行い、ワークブックを生徒に渡してもらう。</w:t>
      </w:r>
    </w:p>
    <w:sectPr w:rsidR="00BD1683" w:rsidRPr="00331DB6" w:rsidSect="00AC6407">
      <w:footerReference w:type="default" r:id="rId49"/>
      <w:pgSz w:w="11906" w:h="16838"/>
      <w:pgMar w:top="1134" w:right="1134" w:bottom="1134" w:left="1134" w:header="851" w:footer="593"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7DD0F" w14:textId="77777777" w:rsidR="00BF74E0" w:rsidRDefault="00BF74E0" w:rsidP="00F0395B">
      <w:r>
        <w:separator/>
      </w:r>
    </w:p>
  </w:endnote>
  <w:endnote w:type="continuationSeparator" w:id="0">
    <w:p w14:paraId="380ADCAE" w14:textId="77777777" w:rsidR="00BF74E0" w:rsidRDefault="00BF74E0" w:rsidP="00F03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0703465"/>
      <w:docPartObj>
        <w:docPartGallery w:val="Page Numbers (Bottom of Page)"/>
        <w:docPartUnique/>
      </w:docPartObj>
    </w:sdtPr>
    <w:sdtEndPr/>
    <w:sdtContent>
      <w:p w14:paraId="6687AE16" w14:textId="77777777" w:rsidR="00BF74E0" w:rsidRDefault="00BF74E0">
        <w:pPr>
          <w:pStyle w:val="ab"/>
          <w:jc w:val="center"/>
        </w:pPr>
        <w:r>
          <w:fldChar w:fldCharType="begin"/>
        </w:r>
        <w:r>
          <w:instrText>PAGE   \* MERGEFORMAT</w:instrText>
        </w:r>
        <w:r>
          <w:fldChar w:fldCharType="separate"/>
        </w:r>
        <w:r w:rsidRPr="00902080">
          <w:rPr>
            <w:noProof/>
            <w:lang w:val="ja-JP"/>
          </w:rPr>
          <w:t>-</w:t>
        </w:r>
        <w:r>
          <w:rPr>
            <w:noProof/>
          </w:rPr>
          <w:t xml:space="preserve"> 7 -</w:t>
        </w:r>
        <w:r>
          <w:fldChar w:fldCharType="end"/>
        </w:r>
      </w:p>
    </w:sdtContent>
  </w:sdt>
  <w:p w14:paraId="7E2E6292" w14:textId="77777777" w:rsidR="00BF74E0" w:rsidRDefault="00BF74E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DA47D" w14:textId="77777777" w:rsidR="00BF74E0" w:rsidRDefault="00BF74E0" w:rsidP="00F0395B">
      <w:r>
        <w:separator/>
      </w:r>
    </w:p>
  </w:footnote>
  <w:footnote w:type="continuationSeparator" w:id="0">
    <w:p w14:paraId="0A5B4183" w14:textId="77777777" w:rsidR="00BF74E0" w:rsidRDefault="00BF74E0" w:rsidP="00F039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5D0C"/>
    <w:multiLevelType w:val="hybridMultilevel"/>
    <w:tmpl w:val="800AA30E"/>
    <w:lvl w:ilvl="0" w:tplc="9EA48D7E">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02FD4BB9"/>
    <w:multiLevelType w:val="hybridMultilevel"/>
    <w:tmpl w:val="6458FD66"/>
    <w:lvl w:ilvl="0" w:tplc="32B6D34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05966877"/>
    <w:multiLevelType w:val="hybridMultilevel"/>
    <w:tmpl w:val="8432EC58"/>
    <w:lvl w:ilvl="0" w:tplc="3D264F38">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143F787E"/>
    <w:multiLevelType w:val="hybridMultilevel"/>
    <w:tmpl w:val="817CF1C4"/>
    <w:lvl w:ilvl="0" w:tplc="31E2299A">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1AA4424D"/>
    <w:multiLevelType w:val="hybridMultilevel"/>
    <w:tmpl w:val="48EAADC8"/>
    <w:lvl w:ilvl="0" w:tplc="32B6D34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15:restartNumberingAfterBreak="0">
    <w:nsid w:val="20517D97"/>
    <w:multiLevelType w:val="hybridMultilevel"/>
    <w:tmpl w:val="08CA7134"/>
    <w:lvl w:ilvl="0" w:tplc="61508D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F656234"/>
    <w:multiLevelType w:val="hybridMultilevel"/>
    <w:tmpl w:val="7A882B1A"/>
    <w:lvl w:ilvl="0" w:tplc="32B6D34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330A574A"/>
    <w:multiLevelType w:val="hybridMultilevel"/>
    <w:tmpl w:val="58F41358"/>
    <w:lvl w:ilvl="0" w:tplc="32B6D34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37213639"/>
    <w:multiLevelType w:val="hybridMultilevel"/>
    <w:tmpl w:val="9B489BEE"/>
    <w:lvl w:ilvl="0" w:tplc="32B6D34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 w15:restartNumberingAfterBreak="0">
    <w:nsid w:val="42270DD3"/>
    <w:multiLevelType w:val="hybridMultilevel"/>
    <w:tmpl w:val="3DDEB686"/>
    <w:lvl w:ilvl="0" w:tplc="30023B32">
      <w:start w:val="1"/>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 w15:restartNumberingAfterBreak="0">
    <w:nsid w:val="430728D2"/>
    <w:multiLevelType w:val="hybridMultilevel"/>
    <w:tmpl w:val="1E225884"/>
    <w:lvl w:ilvl="0" w:tplc="126627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45465D17"/>
    <w:multiLevelType w:val="hybridMultilevel"/>
    <w:tmpl w:val="2862B9D8"/>
    <w:lvl w:ilvl="0" w:tplc="B3740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1A10E5"/>
    <w:multiLevelType w:val="hybridMultilevel"/>
    <w:tmpl w:val="C6D8C7A2"/>
    <w:lvl w:ilvl="0" w:tplc="B5A874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ED04251"/>
    <w:multiLevelType w:val="hybridMultilevel"/>
    <w:tmpl w:val="B2285D5A"/>
    <w:lvl w:ilvl="0" w:tplc="32B6D34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559D3B37"/>
    <w:multiLevelType w:val="hybridMultilevel"/>
    <w:tmpl w:val="B2285D5A"/>
    <w:lvl w:ilvl="0" w:tplc="32B6D34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5A8D170B"/>
    <w:multiLevelType w:val="hybridMultilevel"/>
    <w:tmpl w:val="28BC1882"/>
    <w:lvl w:ilvl="0" w:tplc="1BF25708">
      <w:start w:val="1"/>
      <w:numFmt w:val="decimalFullWidth"/>
      <w:lvlText w:val="%1）"/>
      <w:lvlJc w:val="left"/>
      <w:pPr>
        <w:ind w:left="1770" w:hanging="72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6" w15:restartNumberingAfterBreak="0">
    <w:nsid w:val="60B841A4"/>
    <w:multiLevelType w:val="hybridMultilevel"/>
    <w:tmpl w:val="5788897C"/>
    <w:lvl w:ilvl="0" w:tplc="32B6D34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60EF7DEA"/>
    <w:multiLevelType w:val="hybridMultilevel"/>
    <w:tmpl w:val="B1DAA718"/>
    <w:lvl w:ilvl="0" w:tplc="32B6D34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61217EC6"/>
    <w:multiLevelType w:val="hybridMultilevel"/>
    <w:tmpl w:val="D79E64B6"/>
    <w:lvl w:ilvl="0" w:tplc="32B6D34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9" w15:restartNumberingAfterBreak="0">
    <w:nsid w:val="625D677C"/>
    <w:multiLevelType w:val="hybridMultilevel"/>
    <w:tmpl w:val="5AB0AB48"/>
    <w:lvl w:ilvl="0" w:tplc="F78411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E2138F2"/>
    <w:multiLevelType w:val="hybridMultilevel"/>
    <w:tmpl w:val="8C504AB8"/>
    <w:lvl w:ilvl="0" w:tplc="8892F292">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1" w15:restartNumberingAfterBreak="0">
    <w:nsid w:val="70F00557"/>
    <w:multiLevelType w:val="hybridMultilevel"/>
    <w:tmpl w:val="83EA4680"/>
    <w:lvl w:ilvl="0" w:tplc="32B6D34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 w15:restartNumberingAfterBreak="0">
    <w:nsid w:val="77677278"/>
    <w:multiLevelType w:val="hybridMultilevel"/>
    <w:tmpl w:val="AA527F82"/>
    <w:lvl w:ilvl="0" w:tplc="10A2917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7A95705B"/>
    <w:multiLevelType w:val="hybridMultilevel"/>
    <w:tmpl w:val="B2285D5A"/>
    <w:lvl w:ilvl="0" w:tplc="32B6D34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12"/>
  </w:num>
  <w:num w:numId="2">
    <w:abstractNumId w:val="5"/>
  </w:num>
  <w:num w:numId="3">
    <w:abstractNumId w:val="11"/>
  </w:num>
  <w:num w:numId="4">
    <w:abstractNumId w:val="19"/>
  </w:num>
  <w:num w:numId="5">
    <w:abstractNumId w:val="18"/>
  </w:num>
  <w:num w:numId="6">
    <w:abstractNumId w:val="17"/>
  </w:num>
  <w:num w:numId="7">
    <w:abstractNumId w:val="4"/>
  </w:num>
  <w:num w:numId="8">
    <w:abstractNumId w:val="1"/>
  </w:num>
  <w:num w:numId="9">
    <w:abstractNumId w:val="21"/>
  </w:num>
  <w:num w:numId="10">
    <w:abstractNumId w:val="16"/>
  </w:num>
  <w:num w:numId="11">
    <w:abstractNumId w:val="7"/>
  </w:num>
  <w:num w:numId="12">
    <w:abstractNumId w:val="14"/>
  </w:num>
  <w:num w:numId="13">
    <w:abstractNumId w:val="13"/>
  </w:num>
  <w:num w:numId="14">
    <w:abstractNumId w:val="6"/>
  </w:num>
  <w:num w:numId="15">
    <w:abstractNumId w:val="8"/>
  </w:num>
  <w:num w:numId="16">
    <w:abstractNumId w:val="23"/>
  </w:num>
  <w:num w:numId="17">
    <w:abstractNumId w:val="20"/>
  </w:num>
  <w:num w:numId="18">
    <w:abstractNumId w:val="15"/>
  </w:num>
  <w:num w:numId="19">
    <w:abstractNumId w:val="9"/>
  </w:num>
  <w:num w:numId="20">
    <w:abstractNumId w:val="22"/>
  </w:num>
  <w:num w:numId="21">
    <w:abstractNumId w:val="0"/>
  </w:num>
  <w:num w:numId="22">
    <w:abstractNumId w:val="3"/>
  </w:num>
  <w:num w:numId="23">
    <w:abstractNumId w:val="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9DC"/>
    <w:rsid w:val="00001AA9"/>
    <w:rsid w:val="00003935"/>
    <w:rsid w:val="00004011"/>
    <w:rsid w:val="000109C1"/>
    <w:rsid w:val="00012B2B"/>
    <w:rsid w:val="0001567F"/>
    <w:rsid w:val="000156C4"/>
    <w:rsid w:val="00016691"/>
    <w:rsid w:val="00016B63"/>
    <w:rsid w:val="00017496"/>
    <w:rsid w:val="00017B84"/>
    <w:rsid w:val="0002601A"/>
    <w:rsid w:val="00026B26"/>
    <w:rsid w:val="000313F4"/>
    <w:rsid w:val="000362D8"/>
    <w:rsid w:val="00037692"/>
    <w:rsid w:val="00045BC2"/>
    <w:rsid w:val="000522CE"/>
    <w:rsid w:val="000534E7"/>
    <w:rsid w:val="00054CAF"/>
    <w:rsid w:val="00055315"/>
    <w:rsid w:val="000607D0"/>
    <w:rsid w:val="00064098"/>
    <w:rsid w:val="00065FCA"/>
    <w:rsid w:val="00073B3C"/>
    <w:rsid w:val="00074DE8"/>
    <w:rsid w:val="000755EB"/>
    <w:rsid w:val="0007717F"/>
    <w:rsid w:val="00085466"/>
    <w:rsid w:val="000857E9"/>
    <w:rsid w:val="00085A7E"/>
    <w:rsid w:val="00085C35"/>
    <w:rsid w:val="000875FF"/>
    <w:rsid w:val="0009790E"/>
    <w:rsid w:val="000A090C"/>
    <w:rsid w:val="000A41DA"/>
    <w:rsid w:val="000A582D"/>
    <w:rsid w:val="000A765E"/>
    <w:rsid w:val="000B02AC"/>
    <w:rsid w:val="000B0958"/>
    <w:rsid w:val="000B2D6F"/>
    <w:rsid w:val="000B3476"/>
    <w:rsid w:val="000B409C"/>
    <w:rsid w:val="000C7427"/>
    <w:rsid w:val="000D4A28"/>
    <w:rsid w:val="000D78E2"/>
    <w:rsid w:val="000D7DFC"/>
    <w:rsid w:val="000E0233"/>
    <w:rsid w:val="000E7906"/>
    <w:rsid w:val="000F08C3"/>
    <w:rsid w:val="000F3147"/>
    <w:rsid w:val="000F3F6F"/>
    <w:rsid w:val="000F750F"/>
    <w:rsid w:val="000F7AC6"/>
    <w:rsid w:val="00102149"/>
    <w:rsid w:val="00106B25"/>
    <w:rsid w:val="00114B1F"/>
    <w:rsid w:val="0011603B"/>
    <w:rsid w:val="00116909"/>
    <w:rsid w:val="00117355"/>
    <w:rsid w:val="00122351"/>
    <w:rsid w:val="00122B78"/>
    <w:rsid w:val="0013376E"/>
    <w:rsid w:val="00141870"/>
    <w:rsid w:val="00147269"/>
    <w:rsid w:val="00147C7F"/>
    <w:rsid w:val="00150E4E"/>
    <w:rsid w:val="001544BF"/>
    <w:rsid w:val="00163A54"/>
    <w:rsid w:val="00165227"/>
    <w:rsid w:val="00165781"/>
    <w:rsid w:val="00167CF3"/>
    <w:rsid w:val="001700E7"/>
    <w:rsid w:val="00174D57"/>
    <w:rsid w:val="00191CEF"/>
    <w:rsid w:val="00195B97"/>
    <w:rsid w:val="001A2FE1"/>
    <w:rsid w:val="001A3DA2"/>
    <w:rsid w:val="001A5DFC"/>
    <w:rsid w:val="001A6E08"/>
    <w:rsid w:val="001A6E35"/>
    <w:rsid w:val="001B09BE"/>
    <w:rsid w:val="001B724E"/>
    <w:rsid w:val="001B7DF9"/>
    <w:rsid w:val="001C0006"/>
    <w:rsid w:val="001C1F90"/>
    <w:rsid w:val="001D36B9"/>
    <w:rsid w:val="001D382C"/>
    <w:rsid w:val="001E07D8"/>
    <w:rsid w:val="001E58EF"/>
    <w:rsid w:val="001F0972"/>
    <w:rsid w:val="001F0C6A"/>
    <w:rsid w:val="001F429D"/>
    <w:rsid w:val="001F6EB1"/>
    <w:rsid w:val="0020374E"/>
    <w:rsid w:val="00212C78"/>
    <w:rsid w:val="00213BCA"/>
    <w:rsid w:val="002169EC"/>
    <w:rsid w:val="00217F5C"/>
    <w:rsid w:val="0022018E"/>
    <w:rsid w:val="00225D2F"/>
    <w:rsid w:val="0022669A"/>
    <w:rsid w:val="00231033"/>
    <w:rsid w:val="002314B5"/>
    <w:rsid w:val="00235234"/>
    <w:rsid w:val="002374E4"/>
    <w:rsid w:val="00246CEB"/>
    <w:rsid w:val="002554B1"/>
    <w:rsid w:val="00264D00"/>
    <w:rsid w:val="00270CAC"/>
    <w:rsid w:val="00274809"/>
    <w:rsid w:val="00274A5F"/>
    <w:rsid w:val="00277A95"/>
    <w:rsid w:val="002803B6"/>
    <w:rsid w:val="00284569"/>
    <w:rsid w:val="00285B97"/>
    <w:rsid w:val="0029114D"/>
    <w:rsid w:val="00295627"/>
    <w:rsid w:val="00297162"/>
    <w:rsid w:val="002971A8"/>
    <w:rsid w:val="002971EF"/>
    <w:rsid w:val="002A065D"/>
    <w:rsid w:val="002A48B8"/>
    <w:rsid w:val="002C2816"/>
    <w:rsid w:val="002C40F0"/>
    <w:rsid w:val="002C5235"/>
    <w:rsid w:val="002C5AF7"/>
    <w:rsid w:val="002C5B27"/>
    <w:rsid w:val="002D2D5C"/>
    <w:rsid w:val="002D3976"/>
    <w:rsid w:val="002D3A24"/>
    <w:rsid w:val="002D5842"/>
    <w:rsid w:val="002D6FCC"/>
    <w:rsid w:val="002E7E48"/>
    <w:rsid w:val="002F0292"/>
    <w:rsid w:val="002F2E6D"/>
    <w:rsid w:val="002F57D5"/>
    <w:rsid w:val="002F67EA"/>
    <w:rsid w:val="002F6C98"/>
    <w:rsid w:val="00300938"/>
    <w:rsid w:val="00301A3B"/>
    <w:rsid w:val="00306484"/>
    <w:rsid w:val="003068DA"/>
    <w:rsid w:val="00320FBB"/>
    <w:rsid w:val="00323ACD"/>
    <w:rsid w:val="0032793E"/>
    <w:rsid w:val="003300C7"/>
    <w:rsid w:val="00331DB6"/>
    <w:rsid w:val="003337BA"/>
    <w:rsid w:val="003342E9"/>
    <w:rsid w:val="00334E45"/>
    <w:rsid w:val="00336CB5"/>
    <w:rsid w:val="00341517"/>
    <w:rsid w:val="00341BF1"/>
    <w:rsid w:val="00345E3E"/>
    <w:rsid w:val="003529C7"/>
    <w:rsid w:val="00353F0E"/>
    <w:rsid w:val="00362B19"/>
    <w:rsid w:val="003653BE"/>
    <w:rsid w:val="003664B0"/>
    <w:rsid w:val="003754A5"/>
    <w:rsid w:val="00377A17"/>
    <w:rsid w:val="00381505"/>
    <w:rsid w:val="00383D83"/>
    <w:rsid w:val="0038444A"/>
    <w:rsid w:val="00393E92"/>
    <w:rsid w:val="003973D9"/>
    <w:rsid w:val="003A3192"/>
    <w:rsid w:val="003A3276"/>
    <w:rsid w:val="003A4374"/>
    <w:rsid w:val="003B1B2E"/>
    <w:rsid w:val="003B5438"/>
    <w:rsid w:val="003B5DE7"/>
    <w:rsid w:val="003B62E0"/>
    <w:rsid w:val="003B6D2B"/>
    <w:rsid w:val="003C094A"/>
    <w:rsid w:val="003C7AE4"/>
    <w:rsid w:val="003D7187"/>
    <w:rsid w:val="003E1695"/>
    <w:rsid w:val="003E58DB"/>
    <w:rsid w:val="003F10FA"/>
    <w:rsid w:val="003F3540"/>
    <w:rsid w:val="003F64DB"/>
    <w:rsid w:val="0040029B"/>
    <w:rsid w:val="004004EA"/>
    <w:rsid w:val="00405007"/>
    <w:rsid w:val="004109D5"/>
    <w:rsid w:val="004151AE"/>
    <w:rsid w:val="00421B32"/>
    <w:rsid w:val="00425CA1"/>
    <w:rsid w:val="00425D96"/>
    <w:rsid w:val="00430794"/>
    <w:rsid w:val="00440A2D"/>
    <w:rsid w:val="004439B3"/>
    <w:rsid w:val="00444123"/>
    <w:rsid w:val="004506FB"/>
    <w:rsid w:val="004525E2"/>
    <w:rsid w:val="00454CD6"/>
    <w:rsid w:val="00457BCF"/>
    <w:rsid w:val="0046016A"/>
    <w:rsid w:val="00460901"/>
    <w:rsid w:val="0046112A"/>
    <w:rsid w:val="00471AD3"/>
    <w:rsid w:val="00471BB4"/>
    <w:rsid w:val="004720A0"/>
    <w:rsid w:val="00472408"/>
    <w:rsid w:val="00472A37"/>
    <w:rsid w:val="00472B88"/>
    <w:rsid w:val="00473E46"/>
    <w:rsid w:val="00481484"/>
    <w:rsid w:val="004910B7"/>
    <w:rsid w:val="00495006"/>
    <w:rsid w:val="004A3AB6"/>
    <w:rsid w:val="004C551D"/>
    <w:rsid w:val="004C69A6"/>
    <w:rsid w:val="004D16D3"/>
    <w:rsid w:val="004D1B1F"/>
    <w:rsid w:val="004E4BDA"/>
    <w:rsid w:val="004E5945"/>
    <w:rsid w:val="004E65D2"/>
    <w:rsid w:val="004F2841"/>
    <w:rsid w:val="004F5430"/>
    <w:rsid w:val="004F5DA3"/>
    <w:rsid w:val="00513462"/>
    <w:rsid w:val="00516782"/>
    <w:rsid w:val="00520D90"/>
    <w:rsid w:val="00523634"/>
    <w:rsid w:val="00530955"/>
    <w:rsid w:val="00530EA8"/>
    <w:rsid w:val="005353E6"/>
    <w:rsid w:val="00537147"/>
    <w:rsid w:val="00537EBB"/>
    <w:rsid w:val="005459D2"/>
    <w:rsid w:val="00545F42"/>
    <w:rsid w:val="00550C19"/>
    <w:rsid w:val="00551A6E"/>
    <w:rsid w:val="00551DE8"/>
    <w:rsid w:val="00554D01"/>
    <w:rsid w:val="0055700F"/>
    <w:rsid w:val="00564967"/>
    <w:rsid w:val="00570230"/>
    <w:rsid w:val="0057440C"/>
    <w:rsid w:val="005752B5"/>
    <w:rsid w:val="0058377F"/>
    <w:rsid w:val="00585417"/>
    <w:rsid w:val="00586280"/>
    <w:rsid w:val="005938F4"/>
    <w:rsid w:val="00595A50"/>
    <w:rsid w:val="005A0CAB"/>
    <w:rsid w:val="005A1FD1"/>
    <w:rsid w:val="005A340E"/>
    <w:rsid w:val="005A639C"/>
    <w:rsid w:val="005B08A6"/>
    <w:rsid w:val="005B15DA"/>
    <w:rsid w:val="005B3DC1"/>
    <w:rsid w:val="005B638C"/>
    <w:rsid w:val="005C126D"/>
    <w:rsid w:val="005C1F5F"/>
    <w:rsid w:val="005D600D"/>
    <w:rsid w:val="005E38C7"/>
    <w:rsid w:val="005E43C8"/>
    <w:rsid w:val="005E5043"/>
    <w:rsid w:val="006002F6"/>
    <w:rsid w:val="0060316C"/>
    <w:rsid w:val="006040C7"/>
    <w:rsid w:val="00604CE8"/>
    <w:rsid w:val="00604E0C"/>
    <w:rsid w:val="00604EBA"/>
    <w:rsid w:val="00607FF7"/>
    <w:rsid w:val="006106C2"/>
    <w:rsid w:val="0061381F"/>
    <w:rsid w:val="00616098"/>
    <w:rsid w:val="006171BD"/>
    <w:rsid w:val="00617738"/>
    <w:rsid w:val="00621B13"/>
    <w:rsid w:val="00623331"/>
    <w:rsid w:val="0062781A"/>
    <w:rsid w:val="00630954"/>
    <w:rsid w:val="00630AA1"/>
    <w:rsid w:val="00631A0F"/>
    <w:rsid w:val="00646783"/>
    <w:rsid w:val="00647B3F"/>
    <w:rsid w:val="006540BE"/>
    <w:rsid w:val="0065595F"/>
    <w:rsid w:val="006572B8"/>
    <w:rsid w:val="00671F41"/>
    <w:rsid w:val="006724AD"/>
    <w:rsid w:val="00672F55"/>
    <w:rsid w:val="0068088D"/>
    <w:rsid w:val="00681000"/>
    <w:rsid w:val="00682E11"/>
    <w:rsid w:val="0068592D"/>
    <w:rsid w:val="0069057C"/>
    <w:rsid w:val="00691C5A"/>
    <w:rsid w:val="00693CDB"/>
    <w:rsid w:val="00694F32"/>
    <w:rsid w:val="006A2A35"/>
    <w:rsid w:val="006B3FD1"/>
    <w:rsid w:val="006B517F"/>
    <w:rsid w:val="006C449A"/>
    <w:rsid w:val="006C5474"/>
    <w:rsid w:val="006E05B5"/>
    <w:rsid w:val="006E1882"/>
    <w:rsid w:val="006E692A"/>
    <w:rsid w:val="006E6F53"/>
    <w:rsid w:val="006F58B0"/>
    <w:rsid w:val="006F5B26"/>
    <w:rsid w:val="006F5CB4"/>
    <w:rsid w:val="0070151F"/>
    <w:rsid w:val="007053FC"/>
    <w:rsid w:val="00707977"/>
    <w:rsid w:val="007125D1"/>
    <w:rsid w:val="00712D7C"/>
    <w:rsid w:val="00731857"/>
    <w:rsid w:val="00731BF2"/>
    <w:rsid w:val="007332AF"/>
    <w:rsid w:val="007338A8"/>
    <w:rsid w:val="00733CEA"/>
    <w:rsid w:val="00734DB5"/>
    <w:rsid w:val="0073729E"/>
    <w:rsid w:val="00740CC8"/>
    <w:rsid w:val="00743683"/>
    <w:rsid w:val="00745DA4"/>
    <w:rsid w:val="00746D37"/>
    <w:rsid w:val="007521F1"/>
    <w:rsid w:val="00754E3F"/>
    <w:rsid w:val="0076134D"/>
    <w:rsid w:val="00761DC8"/>
    <w:rsid w:val="00765487"/>
    <w:rsid w:val="007671AD"/>
    <w:rsid w:val="00771BCE"/>
    <w:rsid w:val="00775D81"/>
    <w:rsid w:val="00780A58"/>
    <w:rsid w:val="007857E8"/>
    <w:rsid w:val="00786C9B"/>
    <w:rsid w:val="007A1C1F"/>
    <w:rsid w:val="007A403E"/>
    <w:rsid w:val="007A7C3F"/>
    <w:rsid w:val="007B42FA"/>
    <w:rsid w:val="007B59DC"/>
    <w:rsid w:val="007B6660"/>
    <w:rsid w:val="007C055D"/>
    <w:rsid w:val="007C2DC2"/>
    <w:rsid w:val="007C332F"/>
    <w:rsid w:val="007C5498"/>
    <w:rsid w:val="007C59A7"/>
    <w:rsid w:val="007C5CF4"/>
    <w:rsid w:val="007C6C9D"/>
    <w:rsid w:val="007D3C26"/>
    <w:rsid w:val="007D56C7"/>
    <w:rsid w:val="007E05F6"/>
    <w:rsid w:val="007E3F77"/>
    <w:rsid w:val="007E4A05"/>
    <w:rsid w:val="007E549C"/>
    <w:rsid w:val="007F332C"/>
    <w:rsid w:val="007F67C6"/>
    <w:rsid w:val="008003A3"/>
    <w:rsid w:val="008014C9"/>
    <w:rsid w:val="00801618"/>
    <w:rsid w:val="00802A2F"/>
    <w:rsid w:val="00806F34"/>
    <w:rsid w:val="00807FAB"/>
    <w:rsid w:val="00812444"/>
    <w:rsid w:val="00812D7E"/>
    <w:rsid w:val="008213A0"/>
    <w:rsid w:val="00822DBE"/>
    <w:rsid w:val="00823126"/>
    <w:rsid w:val="00827393"/>
    <w:rsid w:val="00830D17"/>
    <w:rsid w:val="00831E75"/>
    <w:rsid w:val="0083231B"/>
    <w:rsid w:val="008406B6"/>
    <w:rsid w:val="008416BB"/>
    <w:rsid w:val="008419CA"/>
    <w:rsid w:val="00855D12"/>
    <w:rsid w:val="0087147F"/>
    <w:rsid w:val="008747D5"/>
    <w:rsid w:val="0087771F"/>
    <w:rsid w:val="008845C7"/>
    <w:rsid w:val="00891722"/>
    <w:rsid w:val="008921C0"/>
    <w:rsid w:val="008A3977"/>
    <w:rsid w:val="008A3B13"/>
    <w:rsid w:val="008A5FE5"/>
    <w:rsid w:val="008A6C07"/>
    <w:rsid w:val="008B2EFD"/>
    <w:rsid w:val="008B42CD"/>
    <w:rsid w:val="008B535E"/>
    <w:rsid w:val="008B6A46"/>
    <w:rsid w:val="008C0C15"/>
    <w:rsid w:val="008C2009"/>
    <w:rsid w:val="008C52BB"/>
    <w:rsid w:val="008D10B3"/>
    <w:rsid w:val="008D313C"/>
    <w:rsid w:val="008D362F"/>
    <w:rsid w:val="008E243A"/>
    <w:rsid w:val="008E3CFB"/>
    <w:rsid w:val="008E6A30"/>
    <w:rsid w:val="008E6FCD"/>
    <w:rsid w:val="008F22F7"/>
    <w:rsid w:val="008F3FE0"/>
    <w:rsid w:val="0090093C"/>
    <w:rsid w:val="00902080"/>
    <w:rsid w:val="00905476"/>
    <w:rsid w:val="00905FAA"/>
    <w:rsid w:val="0090605A"/>
    <w:rsid w:val="009137C6"/>
    <w:rsid w:val="009168B8"/>
    <w:rsid w:val="0091758D"/>
    <w:rsid w:val="00920D55"/>
    <w:rsid w:val="00921D4C"/>
    <w:rsid w:val="009304B7"/>
    <w:rsid w:val="00930EFD"/>
    <w:rsid w:val="00941466"/>
    <w:rsid w:val="00941F4B"/>
    <w:rsid w:val="009421C8"/>
    <w:rsid w:val="00945D82"/>
    <w:rsid w:val="00945E88"/>
    <w:rsid w:val="00945FED"/>
    <w:rsid w:val="00951B23"/>
    <w:rsid w:val="00953D3D"/>
    <w:rsid w:val="00957C84"/>
    <w:rsid w:val="00964FA0"/>
    <w:rsid w:val="009700BE"/>
    <w:rsid w:val="00971FF8"/>
    <w:rsid w:val="009752AC"/>
    <w:rsid w:val="00975A6A"/>
    <w:rsid w:val="00987749"/>
    <w:rsid w:val="00992D0F"/>
    <w:rsid w:val="00997351"/>
    <w:rsid w:val="009A1619"/>
    <w:rsid w:val="009A6C80"/>
    <w:rsid w:val="009B4E35"/>
    <w:rsid w:val="009C4809"/>
    <w:rsid w:val="009C4850"/>
    <w:rsid w:val="009C5357"/>
    <w:rsid w:val="009C55D1"/>
    <w:rsid w:val="009C649D"/>
    <w:rsid w:val="009D2B04"/>
    <w:rsid w:val="009D5BC1"/>
    <w:rsid w:val="009D7E69"/>
    <w:rsid w:val="009E08B3"/>
    <w:rsid w:val="009E4087"/>
    <w:rsid w:val="009F1A9A"/>
    <w:rsid w:val="009F1CE0"/>
    <w:rsid w:val="009F3926"/>
    <w:rsid w:val="009F5DFF"/>
    <w:rsid w:val="00A017A3"/>
    <w:rsid w:val="00A02161"/>
    <w:rsid w:val="00A0246F"/>
    <w:rsid w:val="00A0465F"/>
    <w:rsid w:val="00A10121"/>
    <w:rsid w:val="00A13A5E"/>
    <w:rsid w:val="00A14AC3"/>
    <w:rsid w:val="00A1659B"/>
    <w:rsid w:val="00A175C8"/>
    <w:rsid w:val="00A24C57"/>
    <w:rsid w:val="00A27529"/>
    <w:rsid w:val="00A3464B"/>
    <w:rsid w:val="00A35709"/>
    <w:rsid w:val="00A359C6"/>
    <w:rsid w:val="00A37873"/>
    <w:rsid w:val="00A401AD"/>
    <w:rsid w:val="00A417EB"/>
    <w:rsid w:val="00A43F9D"/>
    <w:rsid w:val="00A4454A"/>
    <w:rsid w:val="00A45189"/>
    <w:rsid w:val="00A45F99"/>
    <w:rsid w:val="00A46021"/>
    <w:rsid w:val="00A465C2"/>
    <w:rsid w:val="00A46DE1"/>
    <w:rsid w:val="00A50494"/>
    <w:rsid w:val="00A5658D"/>
    <w:rsid w:val="00A633A5"/>
    <w:rsid w:val="00A63592"/>
    <w:rsid w:val="00A713B0"/>
    <w:rsid w:val="00A73242"/>
    <w:rsid w:val="00A82313"/>
    <w:rsid w:val="00A875E3"/>
    <w:rsid w:val="00A92996"/>
    <w:rsid w:val="00AA059E"/>
    <w:rsid w:val="00AA2EEA"/>
    <w:rsid w:val="00AA3B0E"/>
    <w:rsid w:val="00AA3E10"/>
    <w:rsid w:val="00AA45C6"/>
    <w:rsid w:val="00AB52A9"/>
    <w:rsid w:val="00AC1257"/>
    <w:rsid w:val="00AC6407"/>
    <w:rsid w:val="00AC6498"/>
    <w:rsid w:val="00AC6C28"/>
    <w:rsid w:val="00AD298C"/>
    <w:rsid w:val="00AE0A45"/>
    <w:rsid w:val="00AE1E0A"/>
    <w:rsid w:val="00AE7E3A"/>
    <w:rsid w:val="00AF05A7"/>
    <w:rsid w:val="00AF110A"/>
    <w:rsid w:val="00AF273B"/>
    <w:rsid w:val="00AF391C"/>
    <w:rsid w:val="00AF57B5"/>
    <w:rsid w:val="00AF5A1E"/>
    <w:rsid w:val="00AF7C7B"/>
    <w:rsid w:val="00B00487"/>
    <w:rsid w:val="00B00AFE"/>
    <w:rsid w:val="00B030D4"/>
    <w:rsid w:val="00B064D0"/>
    <w:rsid w:val="00B1250F"/>
    <w:rsid w:val="00B13FB5"/>
    <w:rsid w:val="00B151B9"/>
    <w:rsid w:val="00B20EB9"/>
    <w:rsid w:val="00B2111E"/>
    <w:rsid w:val="00B2581D"/>
    <w:rsid w:val="00B30BF6"/>
    <w:rsid w:val="00B3399B"/>
    <w:rsid w:val="00B350D4"/>
    <w:rsid w:val="00B35E96"/>
    <w:rsid w:val="00B36663"/>
    <w:rsid w:val="00B37F25"/>
    <w:rsid w:val="00B40A34"/>
    <w:rsid w:val="00B524F3"/>
    <w:rsid w:val="00B52736"/>
    <w:rsid w:val="00B551AD"/>
    <w:rsid w:val="00B55E3F"/>
    <w:rsid w:val="00B56E6A"/>
    <w:rsid w:val="00B6086E"/>
    <w:rsid w:val="00B65DEE"/>
    <w:rsid w:val="00B73356"/>
    <w:rsid w:val="00B741F0"/>
    <w:rsid w:val="00B801C2"/>
    <w:rsid w:val="00B80247"/>
    <w:rsid w:val="00B92B0A"/>
    <w:rsid w:val="00B94BD2"/>
    <w:rsid w:val="00B96B14"/>
    <w:rsid w:val="00B97E28"/>
    <w:rsid w:val="00BA145F"/>
    <w:rsid w:val="00BA4557"/>
    <w:rsid w:val="00BA6E36"/>
    <w:rsid w:val="00BB2D60"/>
    <w:rsid w:val="00BB40AC"/>
    <w:rsid w:val="00BB67F2"/>
    <w:rsid w:val="00BC53EC"/>
    <w:rsid w:val="00BC7E25"/>
    <w:rsid w:val="00BD1683"/>
    <w:rsid w:val="00BD39EB"/>
    <w:rsid w:val="00BD6974"/>
    <w:rsid w:val="00BD7850"/>
    <w:rsid w:val="00BE24FE"/>
    <w:rsid w:val="00BE33A2"/>
    <w:rsid w:val="00BE74BF"/>
    <w:rsid w:val="00BF74E0"/>
    <w:rsid w:val="00C0043E"/>
    <w:rsid w:val="00C004C3"/>
    <w:rsid w:val="00C00EEC"/>
    <w:rsid w:val="00C03B46"/>
    <w:rsid w:val="00C04922"/>
    <w:rsid w:val="00C05A4F"/>
    <w:rsid w:val="00C05FB0"/>
    <w:rsid w:val="00C10AF8"/>
    <w:rsid w:val="00C159AF"/>
    <w:rsid w:val="00C21FE7"/>
    <w:rsid w:val="00C25209"/>
    <w:rsid w:val="00C25DFB"/>
    <w:rsid w:val="00C306D9"/>
    <w:rsid w:val="00C34DCE"/>
    <w:rsid w:val="00C43CEC"/>
    <w:rsid w:val="00C50DFB"/>
    <w:rsid w:val="00C57375"/>
    <w:rsid w:val="00C57BC3"/>
    <w:rsid w:val="00C62DB4"/>
    <w:rsid w:val="00C64521"/>
    <w:rsid w:val="00C65153"/>
    <w:rsid w:val="00C65A31"/>
    <w:rsid w:val="00C70929"/>
    <w:rsid w:val="00C72880"/>
    <w:rsid w:val="00C7355B"/>
    <w:rsid w:val="00C81CCB"/>
    <w:rsid w:val="00C81F45"/>
    <w:rsid w:val="00C84B2C"/>
    <w:rsid w:val="00C926DE"/>
    <w:rsid w:val="00C934C6"/>
    <w:rsid w:val="00CA7FDD"/>
    <w:rsid w:val="00CB18C3"/>
    <w:rsid w:val="00CB1EF2"/>
    <w:rsid w:val="00CB45AF"/>
    <w:rsid w:val="00CB6AF6"/>
    <w:rsid w:val="00CC4C6B"/>
    <w:rsid w:val="00CC5874"/>
    <w:rsid w:val="00CC70E0"/>
    <w:rsid w:val="00CC7C18"/>
    <w:rsid w:val="00CD15F1"/>
    <w:rsid w:val="00CD2475"/>
    <w:rsid w:val="00CE02CD"/>
    <w:rsid w:val="00CE35FC"/>
    <w:rsid w:val="00CE766F"/>
    <w:rsid w:val="00CF19EA"/>
    <w:rsid w:val="00CF21DE"/>
    <w:rsid w:val="00CF3605"/>
    <w:rsid w:val="00D00B4C"/>
    <w:rsid w:val="00D072D5"/>
    <w:rsid w:val="00D1129A"/>
    <w:rsid w:val="00D12421"/>
    <w:rsid w:val="00D1622A"/>
    <w:rsid w:val="00D16D59"/>
    <w:rsid w:val="00D2123A"/>
    <w:rsid w:val="00D250D5"/>
    <w:rsid w:val="00D31546"/>
    <w:rsid w:val="00D36DBF"/>
    <w:rsid w:val="00D4612A"/>
    <w:rsid w:val="00D525FE"/>
    <w:rsid w:val="00D52718"/>
    <w:rsid w:val="00D52841"/>
    <w:rsid w:val="00D54E30"/>
    <w:rsid w:val="00D567B5"/>
    <w:rsid w:val="00D627A0"/>
    <w:rsid w:val="00D66605"/>
    <w:rsid w:val="00D67A2C"/>
    <w:rsid w:val="00D7165D"/>
    <w:rsid w:val="00D767BF"/>
    <w:rsid w:val="00D81438"/>
    <w:rsid w:val="00D86147"/>
    <w:rsid w:val="00D86906"/>
    <w:rsid w:val="00D93CDA"/>
    <w:rsid w:val="00D96667"/>
    <w:rsid w:val="00DA15DC"/>
    <w:rsid w:val="00DA3214"/>
    <w:rsid w:val="00DA3FE3"/>
    <w:rsid w:val="00DB3D00"/>
    <w:rsid w:val="00DB71D5"/>
    <w:rsid w:val="00DC0EAB"/>
    <w:rsid w:val="00DD0E1B"/>
    <w:rsid w:val="00DD154A"/>
    <w:rsid w:val="00DD202A"/>
    <w:rsid w:val="00DD4488"/>
    <w:rsid w:val="00DD5229"/>
    <w:rsid w:val="00DD55E5"/>
    <w:rsid w:val="00DE0191"/>
    <w:rsid w:val="00DE7937"/>
    <w:rsid w:val="00E03560"/>
    <w:rsid w:val="00E05026"/>
    <w:rsid w:val="00E05E7A"/>
    <w:rsid w:val="00E06577"/>
    <w:rsid w:val="00E0757B"/>
    <w:rsid w:val="00E13B4E"/>
    <w:rsid w:val="00E152FE"/>
    <w:rsid w:val="00E23E04"/>
    <w:rsid w:val="00E342A5"/>
    <w:rsid w:val="00E378D9"/>
    <w:rsid w:val="00E410E9"/>
    <w:rsid w:val="00E4358D"/>
    <w:rsid w:val="00E43AE9"/>
    <w:rsid w:val="00E46595"/>
    <w:rsid w:val="00E4666A"/>
    <w:rsid w:val="00E46791"/>
    <w:rsid w:val="00E46A29"/>
    <w:rsid w:val="00E5031C"/>
    <w:rsid w:val="00E50BDB"/>
    <w:rsid w:val="00E512A9"/>
    <w:rsid w:val="00E5164C"/>
    <w:rsid w:val="00E61137"/>
    <w:rsid w:val="00E628B1"/>
    <w:rsid w:val="00E643F7"/>
    <w:rsid w:val="00E64B40"/>
    <w:rsid w:val="00E67108"/>
    <w:rsid w:val="00E70F79"/>
    <w:rsid w:val="00E71E46"/>
    <w:rsid w:val="00E72EE7"/>
    <w:rsid w:val="00E77AAB"/>
    <w:rsid w:val="00E85D94"/>
    <w:rsid w:val="00E86952"/>
    <w:rsid w:val="00E90455"/>
    <w:rsid w:val="00E90F51"/>
    <w:rsid w:val="00E9205B"/>
    <w:rsid w:val="00E958E4"/>
    <w:rsid w:val="00EA1656"/>
    <w:rsid w:val="00EA3F13"/>
    <w:rsid w:val="00EA7995"/>
    <w:rsid w:val="00EB120C"/>
    <w:rsid w:val="00EB1A2A"/>
    <w:rsid w:val="00EB5BFD"/>
    <w:rsid w:val="00EB6D8F"/>
    <w:rsid w:val="00EC0774"/>
    <w:rsid w:val="00EC081B"/>
    <w:rsid w:val="00EC0A3C"/>
    <w:rsid w:val="00EC1EB3"/>
    <w:rsid w:val="00EC6DC2"/>
    <w:rsid w:val="00ED6A23"/>
    <w:rsid w:val="00ED6BA7"/>
    <w:rsid w:val="00EE26D8"/>
    <w:rsid w:val="00EE6C0F"/>
    <w:rsid w:val="00EF1B6D"/>
    <w:rsid w:val="00EF4180"/>
    <w:rsid w:val="00F00F86"/>
    <w:rsid w:val="00F02A7E"/>
    <w:rsid w:val="00F0395B"/>
    <w:rsid w:val="00F11943"/>
    <w:rsid w:val="00F153A3"/>
    <w:rsid w:val="00F24438"/>
    <w:rsid w:val="00F25DFF"/>
    <w:rsid w:val="00F2724C"/>
    <w:rsid w:val="00F27AE0"/>
    <w:rsid w:val="00F306AE"/>
    <w:rsid w:val="00F31E42"/>
    <w:rsid w:val="00F368E2"/>
    <w:rsid w:val="00F37613"/>
    <w:rsid w:val="00F37F4B"/>
    <w:rsid w:val="00F41377"/>
    <w:rsid w:val="00F41A76"/>
    <w:rsid w:val="00F66471"/>
    <w:rsid w:val="00F66807"/>
    <w:rsid w:val="00F71F1B"/>
    <w:rsid w:val="00F731B9"/>
    <w:rsid w:val="00F75365"/>
    <w:rsid w:val="00F757AC"/>
    <w:rsid w:val="00F76C57"/>
    <w:rsid w:val="00F76DA5"/>
    <w:rsid w:val="00F80DDD"/>
    <w:rsid w:val="00F82E80"/>
    <w:rsid w:val="00F91CE9"/>
    <w:rsid w:val="00F91CF1"/>
    <w:rsid w:val="00F9414C"/>
    <w:rsid w:val="00FA178A"/>
    <w:rsid w:val="00FA2C97"/>
    <w:rsid w:val="00FA7DDE"/>
    <w:rsid w:val="00FB11A0"/>
    <w:rsid w:val="00FB45F7"/>
    <w:rsid w:val="00FB6440"/>
    <w:rsid w:val="00FC4CBB"/>
    <w:rsid w:val="00FD6C1D"/>
    <w:rsid w:val="00FE0D27"/>
    <w:rsid w:val="00FE42DB"/>
    <w:rsid w:val="00FE662B"/>
    <w:rsid w:val="00FF226D"/>
    <w:rsid w:val="00FF3F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7CCBB1CC"/>
  <w15:chartTrackingRefBased/>
  <w15:docId w15:val="{4D55AF7B-89CE-4EFA-855A-68430176E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744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4098"/>
    <w:pPr>
      <w:ind w:leftChars="400" w:left="840"/>
    </w:pPr>
  </w:style>
  <w:style w:type="paragraph" w:styleId="a4">
    <w:name w:val="endnote text"/>
    <w:basedOn w:val="a"/>
    <w:link w:val="a5"/>
    <w:uiPriority w:val="99"/>
    <w:semiHidden/>
    <w:unhideWhenUsed/>
    <w:rsid w:val="00F0395B"/>
    <w:pPr>
      <w:snapToGrid w:val="0"/>
      <w:jc w:val="left"/>
    </w:pPr>
  </w:style>
  <w:style w:type="character" w:customStyle="1" w:styleId="a5">
    <w:name w:val="文末脚注文字列 (文字)"/>
    <w:basedOn w:val="a0"/>
    <w:link w:val="a4"/>
    <w:uiPriority w:val="99"/>
    <w:semiHidden/>
    <w:rsid w:val="00F0395B"/>
  </w:style>
  <w:style w:type="character" w:styleId="a6">
    <w:name w:val="endnote reference"/>
    <w:basedOn w:val="a0"/>
    <w:uiPriority w:val="99"/>
    <w:semiHidden/>
    <w:unhideWhenUsed/>
    <w:rsid w:val="00F0395B"/>
    <w:rPr>
      <w:vertAlign w:val="superscript"/>
    </w:rPr>
  </w:style>
  <w:style w:type="paragraph" w:styleId="a7">
    <w:name w:val="Balloon Text"/>
    <w:basedOn w:val="a"/>
    <w:link w:val="a8"/>
    <w:uiPriority w:val="99"/>
    <w:semiHidden/>
    <w:unhideWhenUsed/>
    <w:rsid w:val="003C094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C094A"/>
    <w:rPr>
      <w:rFonts w:asciiTheme="majorHAnsi" w:eastAsiaTheme="majorEastAsia" w:hAnsiTheme="majorHAnsi" w:cstheme="majorBidi"/>
      <w:sz w:val="18"/>
      <w:szCs w:val="18"/>
    </w:rPr>
  </w:style>
  <w:style w:type="paragraph" w:styleId="a9">
    <w:name w:val="header"/>
    <w:basedOn w:val="a"/>
    <w:link w:val="aa"/>
    <w:uiPriority w:val="99"/>
    <w:unhideWhenUsed/>
    <w:rsid w:val="00B30BF6"/>
    <w:pPr>
      <w:tabs>
        <w:tab w:val="center" w:pos="4252"/>
        <w:tab w:val="right" w:pos="8504"/>
      </w:tabs>
      <w:snapToGrid w:val="0"/>
    </w:pPr>
  </w:style>
  <w:style w:type="character" w:customStyle="1" w:styleId="aa">
    <w:name w:val="ヘッダー (文字)"/>
    <w:basedOn w:val="a0"/>
    <w:link w:val="a9"/>
    <w:uiPriority w:val="99"/>
    <w:rsid w:val="00B30BF6"/>
  </w:style>
  <w:style w:type="paragraph" w:styleId="ab">
    <w:name w:val="footer"/>
    <w:basedOn w:val="a"/>
    <w:link w:val="ac"/>
    <w:uiPriority w:val="99"/>
    <w:unhideWhenUsed/>
    <w:rsid w:val="00B30BF6"/>
    <w:pPr>
      <w:tabs>
        <w:tab w:val="center" w:pos="4252"/>
        <w:tab w:val="right" w:pos="8504"/>
      </w:tabs>
      <w:snapToGrid w:val="0"/>
    </w:pPr>
  </w:style>
  <w:style w:type="character" w:customStyle="1" w:styleId="ac">
    <w:name w:val="フッター (文字)"/>
    <w:basedOn w:val="a0"/>
    <w:link w:val="ab"/>
    <w:uiPriority w:val="99"/>
    <w:rsid w:val="00B30BF6"/>
  </w:style>
  <w:style w:type="paragraph" w:styleId="ad">
    <w:name w:val="Date"/>
    <w:basedOn w:val="a"/>
    <w:next w:val="a"/>
    <w:link w:val="ae"/>
    <w:uiPriority w:val="99"/>
    <w:semiHidden/>
    <w:unhideWhenUsed/>
    <w:rsid w:val="005E43C8"/>
  </w:style>
  <w:style w:type="character" w:customStyle="1" w:styleId="ae">
    <w:name w:val="日付 (文字)"/>
    <w:basedOn w:val="a0"/>
    <w:link w:val="ad"/>
    <w:uiPriority w:val="99"/>
    <w:semiHidden/>
    <w:rsid w:val="005E43C8"/>
  </w:style>
  <w:style w:type="table" w:styleId="af">
    <w:name w:val="Table Grid"/>
    <w:basedOn w:val="a1"/>
    <w:uiPriority w:val="39"/>
    <w:rsid w:val="00E37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4720A0"/>
    <w:rPr>
      <w:sz w:val="18"/>
      <w:szCs w:val="18"/>
    </w:rPr>
  </w:style>
  <w:style w:type="paragraph" w:styleId="af1">
    <w:name w:val="annotation text"/>
    <w:basedOn w:val="a"/>
    <w:link w:val="af2"/>
    <w:uiPriority w:val="99"/>
    <w:semiHidden/>
    <w:unhideWhenUsed/>
    <w:rsid w:val="004720A0"/>
    <w:pPr>
      <w:jc w:val="left"/>
    </w:pPr>
  </w:style>
  <w:style w:type="character" w:customStyle="1" w:styleId="af2">
    <w:name w:val="コメント文字列 (文字)"/>
    <w:basedOn w:val="a0"/>
    <w:link w:val="af1"/>
    <w:uiPriority w:val="99"/>
    <w:semiHidden/>
    <w:rsid w:val="004720A0"/>
  </w:style>
  <w:style w:type="paragraph" w:styleId="af3">
    <w:name w:val="annotation subject"/>
    <w:basedOn w:val="af1"/>
    <w:next w:val="af1"/>
    <w:link w:val="af4"/>
    <w:uiPriority w:val="99"/>
    <w:semiHidden/>
    <w:unhideWhenUsed/>
    <w:rsid w:val="004720A0"/>
    <w:rPr>
      <w:b/>
      <w:bCs/>
    </w:rPr>
  </w:style>
  <w:style w:type="character" w:customStyle="1" w:styleId="af4">
    <w:name w:val="コメント内容 (文字)"/>
    <w:basedOn w:val="af2"/>
    <w:link w:val="af3"/>
    <w:uiPriority w:val="99"/>
    <w:semiHidden/>
    <w:rsid w:val="004720A0"/>
    <w:rPr>
      <w:b/>
      <w:bCs/>
    </w:rPr>
  </w:style>
  <w:style w:type="table" w:customStyle="1" w:styleId="1">
    <w:name w:val="表 (格子)1"/>
    <w:basedOn w:val="a1"/>
    <w:next w:val="af"/>
    <w:uiPriority w:val="39"/>
    <w:rsid w:val="008A5FE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f"/>
    <w:uiPriority w:val="39"/>
    <w:rsid w:val="008A5FE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f"/>
    <w:uiPriority w:val="39"/>
    <w:rsid w:val="008A5FE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62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4F3D5-DE16-46FC-811C-6644E5E07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5390</TotalTime>
  <Pages>7</Pages>
  <Words>498</Words>
  <Characters>2844</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EtsukoTaniguchi</dc:creator>
  <cp:keywords/>
  <dc:description/>
  <cp:lastModifiedBy>m.okuno.doshisha@gmail.com</cp:lastModifiedBy>
  <cp:revision>10</cp:revision>
  <cp:lastPrinted>2019-02-07T10:01:00Z</cp:lastPrinted>
  <dcterms:created xsi:type="dcterms:W3CDTF">2019-02-07T08:48:00Z</dcterms:created>
  <dcterms:modified xsi:type="dcterms:W3CDTF">2019-02-20T17:06:00Z</dcterms:modified>
</cp:coreProperties>
</file>